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F8" w:rsidRDefault="00045CF8" w:rsidP="00045CF8">
      <w:pPr>
        <w:jc w:val="center"/>
      </w:pPr>
      <w:r>
        <w:t>П</w:t>
      </w:r>
      <w:r>
        <w:t>рофилактичес</w:t>
      </w:r>
      <w:r>
        <w:t>кое мероприятие "ЕВРОПРОТОКОЛ".</w:t>
      </w:r>
    </w:p>
    <w:p w:rsidR="00045CF8" w:rsidRDefault="00045CF8" w:rsidP="00045CF8">
      <w:pPr>
        <w:jc w:val="both"/>
      </w:pPr>
      <w:r>
        <w:t>В</w:t>
      </w:r>
      <w:r>
        <w:t xml:space="preserve"> период с 1 по 31 марта 2022 года на территории </w:t>
      </w:r>
      <w:r>
        <w:t xml:space="preserve">Приморского района </w:t>
      </w:r>
      <w:r>
        <w:t xml:space="preserve">г. Санкт-Петербурга проводит профилактическое мероприятие «ЕВРОПРОТОКОЛ», направленное на разъяснение водителям возможности самостоятельного оформления документов о дорожно-транспортном происшествии без участия сотрудников полиции, профилактику </w:t>
      </w:r>
      <w:proofErr w:type="spellStart"/>
      <w:r>
        <w:t>заторовых</w:t>
      </w:r>
      <w:proofErr w:type="spellEnd"/>
      <w:r>
        <w:t xml:space="preserve"> ситуаций, вызванных фактом ДТП, сокращению времени оформления дорожно-транспортных происшествий, с учетом изменений в Правилах дорожного движения Российской Федерации и Федеральном законе "Об обязательном страховании гражданской ответственности владельцев транспортных с</w:t>
      </w:r>
      <w:r>
        <w:t xml:space="preserve">редств" от 25.04.2002 N 40-ФЗ. </w:t>
      </w:r>
    </w:p>
    <w:p w:rsidR="00045CF8" w:rsidRDefault="00045CF8" w:rsidP="00045CF8">
      <w:pPr>
        <w:jc w:val="both"/>
      </w:pPr>
      <w:r>
        <w:t>В соответствии с Правилами дорожного движения Российской Федерации если в результате ДТП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стационарным объектам дорожной инфраструктуры, следы и предметы, относящиеся к происшествию, пов</w:t>
      </w:r>
      <w:r>
        <w:t xml:space="preserve">реждения транспортных средств. </w:t>
      </w:r>
    </w:p>
    <w:p w:rsidR="00045CF8" w:rsidRDefault="00045CF8" w:rsidP="00045CF8">
      <w:pPr>
        <w:jc w:val="both"/>
      </w:pPr>
      <w:r>
        <w:t>При поступлении в подразделение Госавтоинспекции (полиции) сообщения о ДТП, в результате которого вред причинен только имуществу, сотрудники полиции будут выяснять, имеются ли у участников ДТП разногласия по обстоятельствам причинения вреда в связи с повреждением имущества в результате ДТП, характеру и перечню видимых пов</w:t>
      </w:r>
      <w:r>
        <w:t xml:space="preserve">реждений транспортных средств. </w:t>
      </w:r>
    </w:p>
    <w:p w:rsidR="00045CF8" w:rsidRDefault="00045CF8" w:rsidP="00045CF8">
      <w:pPr>
        <w:jc w:val="both"/>
      </w:pPr>
      <w:r>
        <w:t>При отсутствии разногласий, разъяснять, что в данном случае документы о ДТП могут быть оформлены самими участниками ДТП, либо сотрудниками полиции на ближайшем посту дорожно-патрульной службы или в подразделении полиции. При этом сотруднику необходимо информировать, куда могут прибыть участники ДТП при оформлении документов о ДТП сотрудниками полиции. Вопрос о выезде на место такого ДТП наряда ДПС будет решаться в зависимости от близости нахождения наряда к данному месту, загруженности нарядов на маршрутах патрулирования, невозможности оформления докумен</w:t>
      </w:r>
      <w:r>
        <w:t xml:space="preserve">тов о ДТП в помещении полиции. </w:t>
      </w:r>
    </w:p>
    <w:p w:rsidR="00045CF8" w:rsidRDefault="00045CF8" w:rsidP="00045CF8">
      <w:pPr>
        <w:jc w:val="both"/>
      </w:pPr>
      <w:r>
        <w:t>С 1 июня 2018 года «</w:t>
      </w:r>
      <w:proofErr w:type="spellStart"/>
      <w:r>
        <w:t>Европротоколом</w:t>
      </w:r>
      <w:proofErr w:type="spellEnd"/>
      <w:r>
        <w:t>» можно воспользоваться и при наличии разногласий у участников ДТП относительно обстоятельс</w:t>
      </w:r>
      <w:r>
        <w:t xml:space="preserve">тв ДТП, а также характера и </w:t>
      </w:r>
    </w:p>
    <w:p w:rsidR="00045CF8" w:rsidRDefault="00045CF8" w:rsidP="00045CF8">
      <w:pPr>
        <w:jc w:val="both"/>
      </w:pPr>
      <w:r>
        <w:t>перечня видимых повреждений автомобилей, если участниками ДТП соблюдены требования закона о фиксировании и передаче д</w:t>
      </w:r>
      <w:r>
        <w:t xml:space="preserve">анных об этом ДТП в АИС ОСАГО. </w:t>
      </w:r>
    </w:p>
    <w:p w:rsidR="00045CF8" w:rsidRDefault="00045CF8" w:rsidP="00045CF8">
      <w:pPr>
        <w:jc w:val="both"/>
      </w:pPr>
      <w:r>
        <w:t>При наличии разногласий сотрудники полиции будут выяснять сведения о происшествии в объеме, достаточном для принятия решения о месте оформления ДТП. В случае, если обстоятельства причинения вреда в связи с повреждением имущества в результате ДТП понятны сотруднику со слов, участникам ДТП будут даны указания о прибытии в помещение полиции для оформления документов о ДТП, предварительно выполнив обязанности, предусмотренные ПДД. Если указанные обстоятельства непонятны, вызывают сомнения, на место ДТП для оформления соответствующих документов будут направлены уполномоченные сотрудни</w:t>
      </w:r>
      <w:r>
        <w:t xml:space="preserve">ки полиции. </w:t>
      </w:r>
    </w:p>
    <w:p w:rsidR="00045CF8" w:rsidRDefault="00045CF8" w:rsidP="00045CF8">
      <w:pPr>
        <w:jc w:val="both"/>
      </w:pPr>
      <w:r>
        <w:t>Закон об ОСАГО требует, что в том случае, если у участников есть разногласия в отношении события, то оформление «</w:t>
      </w:r>
      <w:proofErr w:type="spellStart"/>
      <w:r>
        <w:t>Европотокола</w:t>
      </w:r>
      <w:proofErr w:type="spellEnd"/>
      <w:r>
        <w:t>» обязательно должно сопровождаться фиксированием участниками происшествия данных о ДТП с помощью специального программного обеспечения либо технических средств контроля, обеспечивающих формирование информации о ДТП в некорректируемом виде и пер</w:t>
      </w:r>
      <w:r>
        <w:t xml:space="preserve">едачу этих данных в АИС ОСАГО. </w:t>
      </w:r>
    </w:p>
    <w:p w:rsidR="00045CF8" w:rsidRDefault="00045CF8" w:rsidP="00045CF8">
      <w:pPr>
        <w:jc w:val="both"/>
      </w:pPr>
      <w:r>
        <w:t xml:space="preserve">При условии выполнения требований закона о фиксации и передаче в АИС ОСАГО данных о ДТП имеющие разногласия водители могут воспользоваться упрощенной процедурой оформления </w:t>
      </w:r>
      <w:r>
        <w:lastRenderedPageBreak/>
        <w:t>документов для получения страхового возмещения в пределах 100 тысяч рублей (максимальный лимит страхового возмещения, уста</w:t>
      </w:r>
      <w:r>
        <w:t xml:space="preserve">новленный с 1 июня 2018 года). </w:t>
      </w:r>
    </w:p>
    <w:p w:rsidR="00045CF8" w:rsidRDefault="00045CF8" w:rsidP="00045CF8">
      <w:pPr>
        <w:jc w:val="both"/>
      </w:pPr>
      <w:r>
        <w:t xml:space="preserve">Согласно ч. 1 ст. 12.27 КоАП РФ невыполнение водителем обязанностей, предусмотренных Правилами дорожного движения, в том числе создание </w:t>
      </w:r>
      <w:proofErr w:type="spellStart"/>
      <w:r>
        <w:t>заторовых</w:t>
      </w:r>
      <w:proofErr w:type="spellEnd"/>
      <w:r>
        <w:t xml:space="preserve"> ситуаций, в связи с ДТП, участником которого он является, влечет наложение административного штрафа в размере одной тысячи рублей. </w:t>
      </w:r>
    </w:p>
    <w:p w:rsidR="00045CF8" w:rsidRDefault="00045CF8" w:rsidP="00045CF8">
      <w:pPr>
        <w:jc w:val="both"/>
      </w:pPr>
      <w:r>
        <w:t>Таким образом, в настоящее время для оформления «</w:t>
      </w:r>
      <w:proofErr w:type="spellStart"/>
      <w:r>
        <w:t>Европротокола</w:t>
      </w:r>
      <w:proofErr w:type="spellEnd"/>
      <w:r>
        <w:t>» должны быт</w:t>
      </w:r>
      <w:r>
        <w:t xml:space="preserve">ь соблюдены следующие условия: </w:t>
      </w:r>
    </w:p>
    <w:p w:rsidR="00045CF8" w:rsidRDefault="00045CF8" w:rsidP="00045CF8">
      <w:pPr>
        <w:jc w:val="both"/>
      </w:pPr>
      <w:r>
        <w:t>· Нет пострадавших водите</w:t>
      </w:r>
      <w:r>
        <w:t xml:space="preserve">лей, пассажиров или пешеходов; </w:t>
      </w:r>
    </w:p>
    <w:p w:rsidR="00045CF8" w:rsidRDefault="00045CF8" w:rsidP="00045CF8">
      <w:pPr>
        <w:jc w:val="both"/>
      </w:pPr>
      <w:r>
        <w:t>· В столкнов</w:t>
      </w:r>
      <w:r>
        <w:t xml:space="preserve">ении участвовали 2 автомобиля; </w:t>
      </w:r>
    </w:p>
    <w:p w:rsidR="00045CF8" w:rsidRDefault="00045CF8" w:rsidP="00045CF8">
      <w:pPr>
        <w:jc w:val="both"/>
      </w:pPr>
      <w:r>
        <w:t xml:space="preserve">· Ответственность обоих водителей застрахована в соответствии с Законом об ОСАГО, оба водителя </w:t>
      </w:r>
      <w:r>
        <w:t xml:space="preserve">«вписаны» в полис страхования; </w:t>
      </w:r>
    </w:p>
    <w:p w:rsidR="00045CF8" w:rsidRDefault="00045CF8" w:rsidP="00045CF8">
      <w:pPr>
        <w:jc w:val="both"/>
      </w:pPr>
      <w:r>
        <w:t>· обстоятельства ДТП не вызывают разногласи</w:t>
      </w:r>
      <w:r>
        <w:t xml:space="preserve">й и зафиксированы в извещении; </w:t>
      </w:r>
    </w:p>
    <w:p w:rsidR="00E5074D" w:rsidRDefault="00045CF8" w:rsidP="00045CF8">
      <w:pPr>
        <w:jc w:val="both"/>
      </w:pPr>
      <w:r>
        <w:t>· обстоятельства ДТП вызывают разногласия, но потерпевшие претендуют на сумму в пределах 100 000 рублей, и обстоятельства зафиксированы участниками и переданы в автоматизированную систему ОСАГО при помощи технических средств контроля или программного обеспечения, соответствующего определенным уполномоченными госорганами требованиям.</w:t>
      </w:r>
    </w:p>
    <w:p w:rsidR="00045CF8" w:rsidRDefault="00045CF8" w:rsidP="00045CF8">
      <w:pPr>
        <w:jc w:val="both"/>
      </w:pPr>
    </w:p>
    <w:p w:rsidR="00045CF8" w:rsidRDefault="00045CF8" w:rsidP="00045CF8">
      <w:pPr>
        <w:spacing w:after="0" w:line="240" w:lineRule="auto"/>
        <w:jc w:val="right"/>
      </w:pPr>
      <w:r>
        <w:t>Служба пропаганды безопасности дорожного движения</w:t>
      </w:r>
    </w:p>
    <w:p w:rsidR="00045CF8" w:rsidRDefault="00045CF8" w:rsidP="00045CF8">
      <w:pPr>
        <w:spacing w:after="0" w:line="240" w:lineRule="auto"/>
        <w:jc w:val="right"/>
      </w:pPr>
      <w:r>
        <w:t xml:space="preserve"> отдела ГИБД</w:t>
      </w:r>
      <w:bookmarkStart w:id="0" w:name="_GoBack"/>
      <w:bookmarkEnd w:id="0"/>
      <w:r>
        <w:t>Д Приморского района Санкт-Петербурга</w:t>
      </w:r>
    </w:p>
    <w:sectPr w:rsidR="0004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B4"/>
    <w:rsid w:val="00045CF8"/>
    <w:rsid w:val="005E04E7"/>
    <w:rsid w:val="00BC198E"/>
    <w:rsid w:val="00B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815B-E287-4A03-BD8A-FF31407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2022-03-09T12:41:00Z</dcterms:created>
  <dcterms:modified xsi:type="dcterms:W3CDTF">2022-03-09T12:44:00Z</dcterms:modified>
</cp:coreProperties>
</file>