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B9" w:rsidRPr="006D2BB9" w:rsidRDefault="006D2BB9" w:rsidP="006D2BB9">
      <w:pPr>
        <w:shd w:val="clear" w:color="auto" w:fill="FFFFFF"/>
        <w:spacing w:before="192" w:after="148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59"/>
          <w:szCs w:val="59"/>
          <w:lang w:eastAsia="ru-RU"/>
        </w:rPr>
      </w:pPr>
      <w:r w:rsidRPr="006D2BB9">
        <w:rPr>
          <w:rFonts w:ascii="Times New Roman" w:eastAsia="Times New Roman" w:hAnsi="Times New Roman" w:cs="Times New Roman"/>
          <w:b/>
          <w:bCs/>
          <w:color w:val="111111"/>
          <w:kern w:val="36"/>
          <w:sz w:val="59"/>
          <w:szCs w:val="59"/>
          <w:lang w:eastAsia="ru-RU"/>
        </w:rPr>
        <w:t>Скоро сама планета может стать нашим врагом</w:t>
      </w:r>
    </w:p>
    <w:p w:rsidR="006D2BB9" w:rsidRPr="006D2BB9" w:rsidRDefault="006D2BB9" w:rsidP="006D2BB9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Человечество уже превысило четыре критических показателя, все еще сохраняя планету гостеприимной к жизни, и вскоре может превысить оставшиеся пять — утверждает специалист по вопросам стабильности Земли.</w:t>
      </w:r>
    </w:p>
    <w:p w:rsidR="006D2BB9" w:rsidRPr="006D2BB9" w:rsidRDefault="006D2BB9" w:rsidP="006D2BB9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В статье, опубликованной в </w:t>
      </w:r>
      <w:proofErr w:type="spellStart"/>
      <w:r w:rsidRPr="006D2BB9">
        <w:rPr>
          <w:rFonts w:ascii="Helvetica" w:eastAsia="Times New Roman" w:hAnsi="Helvetica" w:cs="Helvetica"/>
          <w:i/>
          <w:iCs/>
          <w:color w:val="111111"/>
          <w:sz w:val="27"/>
          <w:szCs w:val="27"/>
          <w:lang w:eastAsia="ru-RU"/>
        </w:rPr>
        <w:t>Science</w:t>
      </w:r>
      <w:proofErr w:type="spellEnd"/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 в январе 2015, Йохан </w:t>
      </w:r>
      <w:proofErr w:type="spellStart"/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Рокстрём</w:t>
      </w:r>
      <w:proofErr w:type="spellEnd"/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обвиняет человечество в изменении климата, вымирании видов, появлении фосфора и азота в экосистемах и вырубке мирового лесного фонда.</w:t>
      </w:r>
    </w:p>
    <w:p w:rsidR="006D2BB9" w:rsidRPr="006D2BB9" w:rsidRDefault="006D2BB9" w:rsidP="006D2BB9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Что касается показателей </w:t>
      </w:r>
      <w:proofErr w:type="spellStart"/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закисления</w:t>
      </w:r>
      <w:proofErr w:type="spellEnd"/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 xml:space="preserve"> океана и использования пресной воды, дела пока что обстоят хорошо, но только пока, ведь выхлопы аэрозолей и истощение озонового слоя рано или поздно приведут и к их превышению.</w:t>
      </w:r>
    </w:p>
    <w:p w:rsidR="006D2BB9" w:rsidRPr="006D2BB9" w:rsidRDefault="006D2BB9" w:rsidP="006D2BB9">
      <w:pPr>
        <w:shd w:val="clear" w:color="auto" w:fill="F6EECD"/>
        <w:spacing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r w:rsidRPr="006D2BB9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«Планета была нашим лучшим другом, она стойко поглощала результаты нашей деятельности. Но впервые в истории мы можем лишиться этого друга и вместо него получить настоящего врага», — объясняет Йохан</w:t>
      </w:r>
    </w:p>
    <w:p w:rsidR="006D2BB9" w:rsidRPr="006D2BB9" w:rsidRDefault="006D2BB9" w:rsidP="006D2BB9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Эта таблица на </w:t>
      </w:r>
      <w:proofErr w:type="spellStart"/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fldChar w:fldCharType="begin"/>
      </w:r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instrText xml:space="preserve"> HYPERLINK "http://ideas.ted.com/the-9-limits-of-our-planet-and-how-weve-raced-past-4-of-them/" \t "_blank" </w:instrText>
      </w:r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fldChar w:fldCharType="separate"/>
      </w:r>
      <w:r w:rsidRPr="006D2BB9">
        <w:rPr>
          <w:rFonts w:ascii="Helvetica" w:eastAsia="Times New Roman" w:hAnsi="Helvetica" w:cs="Helvetica"/>
          <w:b/>
          <w:bCs/>
          <w:color w:val="111111"/>
          <w:sz w:val="27"/>
          <w:u w:val="single"/>
          <w:lang w:eastAsia="ru-RU"/>
        </w:rPr>
        <w:t>Ted</w:t>
      </w:r>
      <w:proofErr w:type="spellEnd"/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fldChar w:fldCharType="end"/>
      </w:r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показывает, где находится человечество по оценке ученого:</w:t>
      </w:r>
    </w:p>
    <w:p w:rsidR="006D2BB9" w:rsidRPr="006D2BB9" w:rsidRDefault="006D2BB9" w:rsidP="006D2BB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810250" cy="7772400"/>
            <wp:effectExtent l="19050" t="0" r="0" b="0"/>
            <wp:docPr id="1" name="Рисунок 1" descr="https://newochem.ru/wp-content/uploads/2015/03/a7EkCJg60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ochem.ru/wp-content/uploads/2015/03/a7EkCJg60u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B9" w:rsidRPr="006D2BB9" w:rsidRDefault="006D2BB9" w:rsidP="006D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B9">
        <w:rPr>
          <w:rFonts w:ascii="Helvetica" w:eastAsia="Times New Roman" w:hAnsi="Helvetica" w:cs="Helvetica"/>
          <w:color w:val="111111"/>
          <w:sz w:val="27"/>
          <w:szCs w:val="27"/>
          <w:shd w:val="clear" w:color="auto" w:fill="FFFFFF"/>
          <w:lang w:eastAsia="ru-RU"/>
        </w:rPr>
        <w:t>Йохан вычислил показатели в 2007 году, и с тех пор концентрация парниковых газов в атмосфере возросла примерно до 400 частиц на миллион («безопасный» показатель — 350 частиц на миллион), что грозит повышением температур и уровня моря, засухами, наводнениями и другими климатическими катастрофами.</w:t>
      </w:r>
    </w:p>
    <w:p w:rsidR="006D2BB9" w:rsidRPr="006D2BB9" w:rsidRDefault="006D2BB9" w:rsidP="006D2BB9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Исследование повторяет недавние дебаты по поводу, перешла ли Земля из эпохи голоцена в новую эпоху, которую </w:t>
      </w:r>
      <w:hyperlink r:id="rId5" w:tgtFrame="_blank" w:history="1">
        <w:r w:rsidRPr="006D2BB9">
          <w:rPr>
            <w:rFonts w:ascii="Helvetica" w:eastAsia="Times New Roman" w:hAnsi="Helvetica" w:cs="Helvetica"/>
            <w:b/>
            <w:bCs/>
            <w:color w:val="111111"/>
            <w:sz w:val="27"/>
            <w:u w:val="single"/>
            <w:lang w:eastAsia="ru-RU"/>
          </w:rPr>
          <w:t xml:space="preserve">ученые называют </w:t>
        </w:r>
        <w:proofErr w:type="spellStart"/>
        <w:r w:rsidRPr="006D2BB9">
          <w:rPr>
            <w:rFonts w:ascii="Helvetica" w:eastAsia="Times New Roman" w:hAnsi="Helvetica" w:cs="Helvetica"/>
            <w:b/>
            <w:bCs/>
            <w:color w:val="111111"/>
            <w:sz w:val="27"/>
            <w:u w:val="single"/>
            <w:lang w:eastAsia="ru-RU"/>
          </w:rPr>
          <w:lastRenderedPageBreak/>
          <w:t>антропоценом</w:t>
        </w:r>
        <w:proofErr w:type="spellEnd"/>
      </w:hyperlink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, получившую свое название из-за существенного влияния человечества на планету.</w:t>
      </w:r>
    </w:p>
    <w:p w:rsidR="006D2BB9" w:rsidRPr="006D2BB9" w:rsidRDefault="006D2BB9" w:rsidP="006D2BB9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Но у нас еще есть надежда.</w:t>
      </w:r>
    </w:p>
    <w:p w:rsidR="006D2BB9" w:rsidRPr="006D2BB9" w:rsidRDefault="006D2BB9" w:rsidP="006D2BB9">
      <w:pPr>
        <w:shd w:val="clear" w:color="auto" w:fill="F6EECD"/>
        <w:spacing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r w:rsidRPr="006D2BB9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«Это благая весть, а не послание о Судном дне», — настаивает исследователь</w:t>
      </w:r>
    </w:p>
    <w:p w:rsidR="006D2BB9" w:rsidRPr="006D2BB9" w:rsidRDefault="006D2BB9" w:rsidP="006D2BB9">
      <w:pPr>
        <w:shd w:val="clear" w:color="auto" w:fill="FFFFFF"/>
        <w:spacing w:after="408" w:line="240" w:lineRule="auto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6D2BB9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Йохан уверен, что мы можем вернуть некоторые показатели в норму, например, путем сокращения выбросов углерода и повышения урожайности сельскохозяйственных культур в Африке, что сократит объемы вырубки лесов и количество видов под угрозой исчезновения.</w:t>
      </w:r>
    </w:p>
    <w:p w:rsidR="006D2BB9" w:rsidRPr="006D2BB9" w:rsidRDefault="006D2BB9" w:rsidP="006D2BB9">
      <w:pPr>
        <w:shd w:val="clear" w:color="auto" w:fill="F6EECD"/>
        <w:spacing w:line="240" w:lineRule="auto"/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</w:pPr>
      <w:r w:rsidRPr="006D2BB9">
        <w:rPr>
          <w:rFonts w:ascii="Helvetica" w:eastAsia="Times New Roman" w:hAnsi="Helvetica" w:cs="Helvetica"/>
          <w:color w:val="111111"/>
          <w:sz w:val="30"/>
          <w:szCs w:val="30"/>
          <w:lang w:eastAsia="ru-RU"/>
        </w:rPr>
        <w:t>«Впервые у нас появилась основа для роста, искоренения нищеты и голода, а также улучшения здоровья»</w:t>
      </w:r>
    </w:p>
    <w:p w:rsidR="00917FD2" w:rsidRDefault="00917FD2"/>
    <w:sectPr w:rsidR="00917FD2" w:rsidSect="0091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BB9"/>
    <w:rsid w:val="000559DB"/>
    <w:rsid w:val="000B5A1A"/>
    <w:rsid w:val="001070B9"/>
    <w:rsid w:val="001E4BB6"/>
    <w:rsid w:val="006D2BB9"/>
    <w:rsid w:val="00917FD2"/>
    <w:rsid w:val="00B30C1E"/>
    <w:rsid w:val="00B84D6D"/>
    <w:rsid w:val="00BF160E"/>
    <w:rsid w:val="00E1382C"/>
    <w:rsid w:val="00E3142C"/>
    <w:rsid w:val="00E6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D2"/>
  </w:style>
  <w:style w:type="paragraph" w:styleId="1">
    <w:name w:val="heading 1"/>
    <w:basedOn w:val="a"/>
    <w:link w:val="10"/>
    <w:uiPriority w:val="9"/>
    <w:qFormat/>
    <w:rsid w:val="006D2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ta">
    <w:name w:val="citata"/>
    <w:basedOn w:val="a"/>
    <w:rsid w:val="006D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B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48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22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96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ependent.co.uk/news/science/anthropocene-we-might-be-about-to-move-from-the-holocene-to-a-new-epoch-979885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2021-11-09T09:48:00Z</dcterms:created>
  <dcterms:modified xsi:type="dcterms:W3CDTF">2021-11-09T09:48:00Z</dcterms:modified>
</cp:coreProperties>
</file>