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E8AF" w14:textId="6FA24D31" w:rsidR="00603C5F" w:rsidRPr="00603C5F" w:rsidRDefault="00603C5F" w:rsidP="00603C5F">
      <w:pPr>
        <w:spacing w:after="0" w:line="240" w:lineRule="auto"/>
        <w:jc w:val="center"/>
        <w:rPr>
          <w:rFonts w:ascii="Times New Roman" w:eastAsia="Times New Roman" w:hAnsi="Times New Roman" w:cs="Times New Roman"/>
          <w:sz w:val="24"/>
          <w:szCs w:val="20"/>
          <w:lang w:eastAsia="ru-RU"/>
        </w:rPr>
      </w:pPr>
      <w:r w:rsidRPr="00603C5F">
        <w:rPr>
          <w:rFonts w:ascii="Times New Roman" w:eastAsia="Times New Roman" w:hAnsi="Times New Roman" w:cs="Times New Roman"/>
          <w:sz w:val="28"/>
          <w:szCs w:val="28"/>
          <w:lang w:eastAsia="ru-RU"/>
        </w:rPr>
        <w:t xml:space="preserve">                                                              </w:t>
      </w:r>
    </w:p>
    <w:p w14:paraId="05BE115B" w14:textId="7E529C70" w:rsidR="00603C5F" w:rsidRPr="00603C5F" w:rsidRDefault="00603C5F" w:rsidP="00603C5F">
      <w:pPr>
        <w:framePr w:hSpace="180" w:wrap="around" w:vAnchor="text" w:hAnchor="page" w:x="5730" w:y="1"/>
        <w:spacing w:after="0" w:line="240" w:lineRule="auto"/>
        <w:rPr>
          <w:rFonts w:ascii="Times New Roman" w:eastAsia="Times New Roman" w:hAnsi="Times New Roman" w:cs="Times New Roman"/>
          <w:sz w:val="24"/>
          <w:szCs w:val="20"/>
          <w:lang w:eastAsia="ru-RU"/>
        </w:rPr>
      </w:pPr>
      <w:r w:rsidRPr="00603C5F">
        <w:rPr>
          <w:rFonts w:ascii="Times New Roman" w:eastAsia="Times New Roman" w:hAnsi="Times New Roman" w:cs="Times New Roman"/>
          <w:noProof/>
          <w:sz w:val="20"/>
          <w:szCs w:val="20"/>
          <w:lang w:eastAsia="ru-RU"/>
        </w:rPr>
        <w:drawing>
          <wp:inline distT="0" distB="0" distL="0" distR="0" wp14:anchorId="778007F4" wp14:editId="58137A95">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7635612E" w14:textId="77777777" w:rsidR="00603C5F" w:rsidRPr="00603C5F" w:rsidRDefault="00603C5F" w:rsidP="00603C5F">
      <w:pPr>
        <w:spacing w:after="0" w:line="240" w:lineRule="auto"/>
        <w:jc w:val="center"/>
        <w:rPr>
          <w:rFonts w:ascii="Times New Roman" w:eastAsia="Times New Roman" w:hAnsi="Times New Roman" w:cs="Times New Roman"/>
          <w:sz w:val="24"/>
          <w:szCs w:val="20"/>
          <w:lang w:eastAsia="ru-RU"/>
        </w:rPr>
      </w:pPr>
    </w:p>
    <w:p w14:paraId="78DE1938" w14:textId="77777777" w:rsidR="00603C5F" w:rsidRPr="00603C5F" w:rsidRDefault="00603C5F" w:rsidP="00603C5F">
      <w:pPr>
        <w:spacing w:after="0" w:line="240" w:lineRule="auto"/>
        <w:jc w:val="center"/>
        <w:rPr>
          <w:rFonts w:ascii="Times New Roman" w:eastAsia="Times New Roman" w:hAnsi="Times New Roman" w:cs="Times New Roman"/>
          <w:sz w:val="24"/>
          <w:szCs w:val="20"/>
          <w:lang w:eastAsia="ru-RU"/>
        </w:rPr>
      </w:pPr>
    </w:p>
    <w:p w14:paraId="7B7A6EC1" w14:textId="1DF90DA1" w:rsidR="00603C5F" w:rsidRDefault="00603C5F" w:rsidP="00603C5F">
      <w:pPr>
        <w:spacing w:after="0" w:line="240" w:lineRule="auto"/>
        <w:jc w:val="center"/>
        <w:rPr>
          <w:rFonts w:ascii="Times New Roman" w:eastAsia="Times New Roman" w:hAnsi="Times New Roman" w:cs="Times New Roman"/>
          <w:sz w:val="24"/>
          <w:szCs w:val="20"/>
          <w:lang w:eastAsia="ru-RU"/>
        </w:rPr>
      </w:pPr>
    </w:p>
    <w:p w14:paraId="768C9E7F" w14:textId="77777777" w:rsidR="00603C5F" w:rsidRPr="00603C5F" w:rsidRDefault="00603C5F" w:rsidP="00603C5F">
      <w:pPr>
        <w:spacing w:after="0" w:line="240" w:lineRule="auto"/>
        <w:jc w:val="center"/>
        <w:rPr>
          <w:rFonts w:ascii="Times New Roman" w:eastAsia="Times New Roman" w:hAnsi="Times New Roman" w:cs="Times New Roman"/>
          <w:sz w:val="24"/>
          <w:szCs w:val="20"/>
          <w:lang w:eastAsia="ru-RU"/>
        </w:rPr>
      </w:pPr>
    </w:p>
    <w:p w14:paraId="22F7D43B" w14:textId="77777777" w:rsidR="00603C5F" w:rsidRPr="00603C5F" w:rsidRDefault="00603C5F" w:rsidP="00603C5F">
      <w:pPr>
        <w:keepNext/>
        <w:spacing w:after="0" w:line="240" w:lineRule="auto"/>
        <w:jc w:val="center"/>
        <w:outlineLvl w:val="3"/>
        <w:rPr>
          <w:rFonts w:ascii="Times New Roman" w:eastAsia="Times New Roman" w:hAnsi="Times New Roman" w:cs="Times New Roman"/>
          <w:b/>
          <w:sz w:val="40"/>
          <w:szCs w:val="20"/>
          <w:lang w:eastAsia="ru-RU"/>
        </w:rPr>
      </w:pPr>
      <w:r w:rsidRPr="00603C5F">
        <w:rPr>
          <w:rFonts w:ascii="Times New Roman" w:eastAsia="Times New Roman" w:hAnsi="Times New Roman" w:cs="Times New Roman"/>
          <w:b/>
          <w:sz w:val="40"/>
          <w:szCs w:val="20"/>
          <w:lang w:eastAsia="ru-RU"/>
        </w:rPr>
        <w:t>МЕСТНАЯ  АДМИНИСТРАЦИЯ</w:t>
      </w:r>
    </w:p>
    <w:p w14:paraId="1895A77D" w14:textId="77777777" w:rsidR="00603C5F" w:rsidRPr="00603C5F" w:rsidRDefault="00603C5F" w:rsidP="00603C5F">
      <w:pPr>
        <w:spacing w:after="0" w:line="240" w:lineRule="auto"/>
        <w:jc w:val="center"/>
        <w:rPr>
          <w:rFonts w:ascii="Times New Roman" w:eastAsia="Times New Roman" w:hAnsi="Times New Roman" w:cs="Times New Roman"/>
          <w:b/>
          <w:sz w:val="10"/>
          <w:szCs w:val="20"/>
          <w:lang w:eastAsia="ru-RU"/>
        </w:rPr>
      </w:pPr>
    </w:p>
    <w:p w14:paraId="406F5A55" w14:textId="77777777" w:rsidR="0088294E" w:rsidRPr="0088294E" w:rsidRDefault="0088294E" w:rsidP="0088294E">
      <w:pPr>
        <w:keepNext/>
        <w:spacing w:after="0" w:line="240" w:lineRule="auto"/>
        <w:jc w:val="center"/>
        <w:outlineLvl w:val="0"/>
        <w:rPr>
          <w:rFonts w:ascii="Times New Roman" w:eastAsia="Times New Roman" w:hAnsi="Times New Roman" w:cs="Times New Roman"/>
          <w:b/>
          <w:bCs/>
          <w:iCs/>
          <w:sz w:val="24"/>
          <w:szCs w:val="24"/>
          <w:lang w:eastAsia="ru-RU"/>
        </w:rPr>
      </w:pPr>
      <w:r w:rsidRPr="0088294E">
        <w:rPr>
          <w:rFonts w:ascii="Times New Roman" w:eastAsia="Times New Roman" w:hAnsi="Times New Roman" w:cs="Times New Roman"/>
          <w:b/>
          <w:bCs/>
          <w:iCs/>
          <w:sz w:val="24"/>
          <w:szCs w:val="24"/>
          <w:lang w:eastAsia="ru-RU"/>
        </w:rPr>
        <w:t>ВНУТРИГОРОДСКОГО МУНИЦИПАЛЬНОГО ОБРАЗОВАНИЯ ГОРОДА ФЕДЕРАЛЬНОГО ЗНАЧЕНИЯ САНКТ-ПЕТЕРБУРГА МУНИЦИПАЛЬНЫЙ ОКРУГ</w:t>
      </w:r>
    </w:p>
    <w:p w14:paraId="04D272F5" w14:textId="77777777" w:rsidR="00603C5F" w:rsidRPr="00603C5F" w:rsidRDefault="00603C5F" w:rsidP="00603C5F">
      <w:pPr>
        <w:keepNext/>
        <w:spacing w:after="0" w:line="240" w:lineRule="auto"/>
        <w:jc w:val="center"/>
        <w:outlineLvl w:val="0"/>
        <w:rPr>
          <w:rFonts w:ascii="Times New Roman" w:eastAsia="Times New Roman" w:hAnsi="Times New Roman" w:cs="Times New Roman"/>
          <w:b/>
          <w:sz w:val="40"/>
          <w:szCs w:val="40"/>
          <w:lang w:eastAsia="ru-RU"/>
        </w:rPr>
      </w:pPr>
      <w:r w:rsidRPr="00603C5F">
        <w:rPr>
          <w:rFonts w:ascii="Times New Roman" w:eastAsia="Times New Roman" w:hAnsi="Times New Roman" w:cs="Times New Roman"/>
          <w:b/>
          <w:sz w:val="40"/>
          <w:szCs w:val="40"/>
          <w:lang w:eastAsia="ru-RU"/>
        </w:rPr>
        <w:t>КОМЕНДАНТСКИЙ  АЭРОДРОМ</w:t>
      </w:r>
    </w:p>
    <w:p w14:paraId="1890D0A9" w14:textId="77777777" w:rsidR="00603C5F" w:rsidRPr="00603C5F" w:rsidRDefault="00603C5F" w:rsidP="00603C5F">
      <w:pPr>
        <w:spacing w:after="0" w:line="240" w:lineRule="auto"/>
        <w:rPr>
          <w:rFonts w:ascii="Times New Roman" w:eastAsia="Times New Roman" w:hAnsi="Times New Roman" w:cs="Times New Roman"/>
          <w:sz w:val="24"/>
          <w:szCs w:val="20"/>
          <w:lang w:eastAsia="ru-RU"/>
        </w:rPr>
      </w:pPr>
    </w:p>
    <w:p w14:paraId="06A1AAF4" w14:textId="77777777" w:rsidR="00603C5F" w:rsidRPr="00603C5F" w:rsidRDefault="00603C5F" w:rsidP="00603C5F">
      <w:pPr>
        <w:spacing w:after="0" w:line="240" w:lineRule="auto"/>
        <w:rPr>
          <w:rFonts w:ascii="Times New Roman" w:eastAsia="Times New Roman" w:hAnsi="Times New Roman" w:cs="Times New Roman"/>
          <w:sz w:val="24"/>
          <w:szCs w:val="20"/>
          <w:lang w:eastAsia="ru-RU"/>
        </w:rPr>
      </w:pPr>
    </w:p>
    <w:p w14:paraId="03281807" w14:textId="77777777" w:rsidR="00603C5F" w:rsidRPr="00603C5F" w:rsidRDefault="00603C5F" w:rsidP="00603C5F">
      <w:pPr>
        <w:keepNext/>
        <w:spacing w:after="0" w:line="240" w:lineRule="auto"/>
        <w:jc w:val="center"/>
        <w:outlineLvl w:val="1"/>
        <w:rPr>
          <w:rFonts w:ascii="Times New Roman" w:eastAsia="Times New Roman" w:hAnsi="Times New Roman" w:cs="Times New Roman"/>
          <w:b/>
          <w:sz w:val="36"/>
          <w:szCs w:val="20"/>
          <w:lang w:eastAsia="ru-RU"/>
        </w:rPr>
      </w:pPr>
      <w:r w:rsidRPr="00603C5F">
        <w:rPr>
          <w:rFonts w:ascii="Times New Roman" w:eastAsia="Times New Roman" w:hAnsi="Times New Roman" w:cs="Times New Roman"/>
          <w:b/>
          <w:sz w:val="36"/>
          <w:szCs w:val="20"/>
          <w:lang w:eastAsia="ru-RU"/>
        </w:rPr>
        <w:t>ПОСТАНОВЛЕНИЕ</w:t>
      </w:r>
    </w:p>
    <w:p w14:paraId="342E7FAA" w14:textId="77777777" w:rsidR="00603C5F" w:rsidRPr="00603C5F" w:rsidRDefault="00603C5F" w:rsidP="00603C5F">
      <w:pPr>
        <w:spacing w:after="0" w:line="240" w:lineRule="auto"/>
        <w:rPr>
          <w:rFonts w:ascii="Times New Roman" w:eastAsia="Times New Roman" w:hAnsi="Times New Roman" w:cs="Times New Roman"/>
          <w:sz w:val="28"/>
          <w:szCs w:val="20"/>
          <w:lang w:eastAsia="ru-RU"/>
        </w:rPr>
      </w:pPr>
    </w:p>
    <w:p w14:paraId="76E45C4C" w14:textId="23740903" w:rsidR="00603C5F" w:rsidRPr="00E77665" w:rsidRDefault="00E77665" w:rsidP="00603C5F">
      <w:pPr>
        <w:spacing w:after="0" w:line="240" w:lineRule="auto"/>
        <w:rPr>
          <w:rFonts w:ascii="Times New Roman" w:eastAsia="Times New Roman" w:hAnsi="Times New Roman" w:cs="Times New Roman"/>
          <w:sz w:val="28"/>
          <w:szCs w:val="20"/>
          <w:lang w:eastAsia="ru-RU"/>
        </w:rPr>
      </w:pPr>
      <w:r w:rsidRPr="00E77665">
        <w:rPr>
          <w:rFonts w:ascii="Times New Roman" w:eastAsia="Times New Roman" w:hAnsi="Times New Roman" w:cs="Times New Roman"/>
          <w:b/>
          <w:sz w:val="28"/>
          <w:szCs w:val="20"/>
          <w:lang w:eastAsia="ru-RU"/>
        </w:rPr>
        <w:t>07</w:t>
      </w:r>
      <w:r w:rsidR="00603C5F" w:rsidRPr="00E77665">
        <w:rPr>
          <w:rFonts w:ascii="Times New Roman" w:eastAsia="Times New Roman" w:hAnsi="Times New Roman" w:cs="Times New Roman"/>
          <w:b/>
          <w:sz w:val="28"/>
          <w:szCs w:val="20"/>
          <w:lang w:eastAsia="ru-RU"/>
        </w:rPr>
        <w:t>.</w:t>
      </w:r>
      <w:r w:rsidR="00D34FE9" w:rsidRPr="00E77665">
        <w:rPr>
          <w:rFonts w:ascii="Times New Roman" w:eastAsia="Times New Roman" w:hAnsi="Times New Roman" w:cs="Times New Roman"/>
          <w:b/>
          <w:sz w:val="28"/>
          <w:szCs w:val="20"/>
          <w:lang w:eastAsia="ru-RU"/>
        </w:rPr>
        <w:t>11</w:t>
      </w:r>
      <w:r w:rsidR="00603C5F" w:rsidRPr="00E77665">
        <w:rPr>
          <w:rFonts w:ascii="Times New Roman" w:eastAsia="Times New Roman" w:hAnsi="Times New Roman" w:cs="Times New Roman"/>
          <w:b/>
          <w:sz w:val="28"/>
          <w:szCs w:val="20"/>
          <w:lang w:eastAsia="ru-RU"/>
        </w:rPr>
        <w:t>.202</w:t>
      </w:r>
      <w:r w:rsidR="00FA590C" w:rsidRPr="00E77665">
        <w:rPr>
          <w:rFonts w:ascii="Times New Roman" w:eastAsia="Times New Roman" w:hAnsi="Times New Roman" w:cs="Times New Roman"/>
          <w:b/>
          <w:sz w:val="28"/>
          <w:szCs w:val="20"/>
          <w:lang w:eastAsia="ru-RU"/>
        </w:rPr>
        <w:t>3</w:t>
      </w:r>
      <w:r w:rsidR="00603C5F" w:rsidRPr="00E77665">
        <w:rPr>
          <w:rFonts w:ascii="Times New Roman" w:eastAsia="Times New Roman" w:hAnsi="Times New Roman" w:cs="Times New Roman"/>
          <w:b/>
          <w:sz w:val="28"/>
          <w:szCs w:val="20"/>
          <w:lang w:eastAsia="ru-RU"/>
        </w:rPr>
        <w:t xml:space="preserve"> </w:t>
      </w:r>
      <w:r w:rsidR="00603C5F" w:rsidRPr="00603C5F">
        <w:rPr>
          <w:rFonts w:ascii="Times New Roman" w:eastAsia="Times New Roman" w:hAnsi="Times New Roman" w:cs="Times New Roman"/>
          <w:b/>
          <w:sz w:val="28"/>
          <w:szCs w:val="20"/>
          <w:lang w:eastAsia="ru-RU"/>
        </w:rPr>
        <w:t>года                            Санкт-Петербург                                     №</w:t>
      </w:r>
      <w:r w:rsidR="00FA590C" w:rsidRPr="00E77665">
        <w:rPr>
          <w:rFonts w:ascii="Times New Roman" w:eastAsia="Times New Roman" w:hAnsi="Times New Roman" w:cs="Times New Roman"/>
          <w:b/>
          <w:sz w:val="28"/>
          <w:szCs w:val="20"/>
          <w:lang w:eastAsia="ru-RU"/>
        </w:rPr>
        <w:t>4</w:t>
      </w:r>
      <w:r w:rsidRPr="00E77665">
        <w:rPr>
          <w:rFonts w:ascii="Times New Roman" w:eastAsia="Times New Roman" w:hAnsi="Times New Roman" w:cs="Times New Roman"/>
          <w:b/>
          <w:sz w:val="28"/>
          <w:szCs w:val="20"/>
          <w:lang w:eastAsia="ru-RU"/>
        </w:rPr>
        <w:t>7</w:t>
      </w:r>
      <w:r w:rsidR="00244B28">
        <w:rPr>
          <w:rFonts w:ascii="Times New Roman" w:eastAsia="Times New Roman" w:hAnsi="Times New Roman" w:cs="Times New Roman"/>
          <w:b/>
          <w:sz w:val="28"/>
          <w:szCs w:val="20"/>
          <w:lang w:eastAsia="ru-RU"/>
        </w:rPr>
        <w:t>2</w:t>
      </w:r>
    </w:p>
    <w:p w14:paraId="31B5C1A7" w14:textId="77777777" w:rsidR="00603C5F" w:rsidRPr="00603C5F" w:rsidRDefault="00603C5F" w:rsidP="00603C5F">
      <w:pPr>
        <w:spacing w:after="0" w:line="240" w:lineRule="auto"/>
        <w:ind w:right="5102"/>
        <w:rPr>
          <w:rFonts w:ascii="Times New Roman" w:eastAsia="Times New Roman" w:hAnsi="Times New Roman" w:cs="Times New Roman"/>
          <w:sz w:val="28"/>
          <w:szCs w:val="20"/>
          <w:lang w:eastAsia="ru-RU"/>
        </w:rPr>
      </w:pPr>
    </w:p>
    <w:p w14:paraId="3655FE29" w14:textId="77777777" w:rsidR="00EE7187" w:rsidRDefault="00603C5F" w:rsidP="009C3894">
      <w:pPr>
        <w:keepNext/>
        <w:keepLines/>
        <w:spacing w:after="0" w:line="240" w:lineRule="auto"/>
        <w:ind w:left="4536" w:hanging="4536"/>
        <w:rPr>
          <w:rFonts w:ascii="Times New Roman" w:eastAsia="Times New Roman" w:hAnsi="Times New Roman" w:cs="Times New Roman"/>
          <w:b/>
          <w:bCs/>
          <w:sz w:val="20"/>
          <w:szCs w:val="20"/>
          <w:lang w:eastAsia="ru-RU"/>
        </w:rPr>
      </w:pPr>
      <w:bookmarkStart w:id="0" w:name="_Hlk150241566"/>
      <w:bookmarkStart w:id="1" w:name="_Hlk150241622"/>
      <w:r w:rsidRPr="00603C5F">
        <w:rPr>
          <w:rFonts w:ascii="Times New Roman" w:eastAsia="Times New Roman" w:hAnsi="Times New Roman" w:cs="Times New Roman"/>
          <w:b/>
          <w:bCs/>
          <w:sz w:val="20"/>
          <w:szCs w:val="20"/>
          <w:lang w:eastAsia="ru-RU"/>
        </w:rPr>
        <w:t>Об утверждении Стандарта</w:t>
      </w:r>
      <w:r w:rsidR="00EE7187">
        <w:rPr>
          <w:rFonts w:ascii="Times New Roman" w:eastAsia="Times New Roman" w:hAnsi="Times New Roman" w:cs="Times New Roman"/>
          <w:b/>
          <w:bCs/>
          <w:sz w:val="20"/>
          <w:szCs w:val="20"/>
          <w:lang w:eastAsia="ru-RU"/>
        </w:rPr>
        <w:t xml:space="preserve"> </w:t>
      </w:r>
      <w:r w:rsidR="009136E1">
        <w:rPr>
          <w:rFonts w:ascii="Times New Roman" w:eastAsia="Times New Roman" w:hAnsi="Times New Roman" w:cs="Times New Roman"/>
          <w:b/>
          <w:bCs/>
          <w:sz w:val="20"/>
          <w:szCs w:val="20"/>
          <w:lang w:eastAsia="ru-RU"/>
        </w:rPr>
        <w:t>о</w:t>
      </w:r>
      <w:r w:rsidRPr="00603C5F">
        <w:rPr>
          <w:rFonts w:ascii="Times New Roman" w:eastAsia="Times New Roman" w:hAnsi="Times New Roman" w:cs="Times New Roman"/>
          <w:b/>
          <w:bCs/>
          <w:sz w:val="20"/>
          <w:szCs w:val="20"/>
          <w:lang w:eastAsia="ru-RU"/>
        </w:rPr>
        <w:t>существления</w:t>
      </w:r>
      <w:r w:rsidR="009B32A0">
        <w:rPr>
          <w:rFonts w:ascii="Times New Roman" w:eastAsia="Times New Roman" w:hAnsi="Times New Roman" w:cs="Times New Roman"/>
          <w:b/>
          <w:bCs/>
          <w:sz w:val="20"/>
          <w:szCs w:val="20"/>
          <w:lang w:eastAsia="ru-RU"/>
        </w:rPr>
        <w:t xml:space="preserve"> </w:t>
      </w:r>
    </w:p>
    <w:p w14:paraId="4A3AD998" w14:textId="05C6CA92" w:rsidR="00603C5F" w:rsidRPr="00603C5F" w:rsidRDefault="00603C5F" w:rsidP="009C3894">
      <w:pPr>
        <w:keepNext/>
        <w:keepLines/>
        <w:spacing w:after="0" w:line="240" w:lineRule="auto"/>
        <w:ind w:left="4536" w:hanging="4536"/>
        <w:rPr>
          <w:rFonts w:ascii="Times New Roman" w:eastAsia="Times New Roman" w:hAnsi="Times New Roman" w:cs="Times New Roman"/>
          <w:b/>
          <w:bCs/>
          <w:sz w:val="20"/>
          <w:szCs w:val="20"/>
          <w:lang w:eastAsia="ru-RU"/>
        </w:rPr>
      </w:pPr>
      <w:r w:rsidRPr="00603C5F">
        <w:rPr>
          <w:rFonts w:ascii="Times New Roman" w:eastAsia="Times New Roman" w:hAnsi="Times New Roman" w:cs="Times New Roman"/>
          <w:b/>
          <w:bCs/>
          <w:sz w:val="20"/>
          <w:szCs w:val="20"/>
          <w:lang w:eastAsia="ru-RU"/>
        </w:rPr>
        <w:t xml:space="preserve">внутреннего муниципального финансового </w:t>
      </w:r>
    </w:p>
    <w:p w14:paraId="70AD25CC" w14:textId="77777777" w:rsidR="003E123E" w:rsidRDefault="00603C5F" w:rsidP="003E123E">
      <w:pPr>
        <w:keepNext/>
        <w:keepLines/>
        <w:spacing w:after="0" w:line="240" w:lineRule="auto"/>
        <w:ind w:left="4536" w:hanging="4536"/>
        <w:rPr>
          <w:rFonts w:ascii="Times New Roman" w:hAnsi="Times New Roman" w:cs="Times New Roman"/>
          <w:b/>
          <w:bCs/>
          <w:sz w:val="20"/>
          <w:szCs w:val="20"/>
        </w:rPr>
      </w:pPr>
      <w:r w:rsidRPr="00603C5F">
        <w:rPr>
          <w:rFonts w:ascii="Times New Roman" w:eastAsia="Times New Roman" w:hAnsi="Times New Roman" w:cs="Times New Roman"/>
          <w:b/>
          <w:bCs/>
          <w:sz w:val="20"/>
          <w:szCs w:val="20"/>
          <w:lang w:eastAsia="ru-RU"/>
        </w:rPr>
        <w:t>контроля «</w:t>
      </w:r>
      <w:r w:rsidR="003E123E" w:rsidRPr="003E123E">
        <w:rPr>
          <w:rFonts w:ascii="Times New Roman" w:hAnsi="Times New Roman" w:cs="Times New Roman"/>
          <w:b/>
          <w:bCs/>
          <w:sz w:val="20"/>
          <w:szCs w:val="20"/>
        </w:rPr>
        <w:t>Проведение проверок, ревизий и</w:t>
      </w:r>
    </w:p>
    <w:p w14:paraId="429C13F4" w14:textId="77777777" w:rsidR="003E123E" w:rsidRDefault="003E123E" w:rsidP="009C3894">
      <w:pPr>
        <w:keepNext/>
        <w:keepLines/>
        <w:spacing w:after="0" w:line="240" w:lineRule="auto"/>
        <w:ind w:left="4536" w:hanging="4536"/>
        <w:rPr>
          <w:rFonts w:ascii="Times New Roman" w:eastAsia="Times New Roman" w:hAnsi="Times New Roman" w:cs="Times New Roman"/>
          <w:b/>
          <w:bCs/>
          <w:sz w:val="20"/>
          <w:szCs w:val="20"/>
          <w:lang w:eastAsia="ru-RU"/>
        </w:rPr>
      </w:pPr>
      <w:r w:rsidRPr="003E123E">
        <w:rPr>
          <w:rFonts w:ascii="Times New Roman" w:hAnsi="Times New Roman" w:cs="Times New Roman"/>
          <w:b/>
          <w:bCs/>
          <w:sz w:val="20"/>
          <w:szCs w:val="20"/>
        </w:rPr>
        <w:t>обследований и оформление их результатов</w:t>
      </w:r>
      <w:r w:rsidR="00603C5F" w:rsidRPr="00603C5F">
        <w:rPr>
          <w:rFonts w:ascii="Times New Roman" w:eastAsia="Times New Roman" w:hAnsi="Times New Roman" w:cs="Times New Roman"/>
          <w:b/>
          <w:bCs/>
          <w:sz w:val="20"/>
          <w:szCs w:val="20"/>
          <w:lang w:eastAsia="ru-RU"/>
        </w:rPr>
        <w:t>»</w:t>
      </w:r>
    </w:p>
    <w:p w14:paraId="2A4BBE0B" w14:textId="27A72F3F" w:rsidR="008A7685" w:rsidRDefault="00603C5F" w:rsidP="009C3894">
      <w:pPr>
        <w:keepNext/>
        <w:keepLines/>
        <w:spacing w:after="0" w:line="240" w:lineRule="auto"/>
        <w:ind w:left="4536" w:hanging="4536"/>
        <w:rPr>
          <w:rFonts w:ascii="Times New Roman" w:eastAsia="Times New Roman" w:hAnsi="Times New Roman" w:cs="Times New Roman"/>
          <w:b/>
          <w:bCs/>
          <w:sz w:val="20"/>
          <w:szCs w:val="20"/>
          <w:lang w:eastAsia="ru-RU"/>
        </w:rPr>
      </w:pPr>
      <w:r w:rsidRPr="00603C5F">
        <w:rPr>
          <w:rFonts w:ascii="Times New Roman" w:eastAsia="Times New Roman" w:hAnsi="Times New Roman" w:cs="Times New Roman"/>
          <w:b/>
          <w:bCs/>
          <w:sz w:val="20"/>
          <w:szCs w:val="20"/>
          <w:lang w:eastAsia="ru-RU"/>
        </w:rPr>
        <w:t>в</w:t>
      </w:r>
      <w:r w:rsidR="009B32A0">
        <w:rPr>
          <w:rFonts w:ascii="Times New Roman" w:eastAsia="Times New Roman" w:hAnsi="Times New Roman" w:cs="Times New Roman"/>
          <w:b/>
          <w:bCs/>
          <w:sz w:val="20"/>
          <w:szCs w:val="20"/>
          <w:lang w:eastAsia="ru-RU"/>
        </w:rPr>
        <w:t>о</w:t>
      </w:r>
      <w:r w:rsidRPr="00603C5F">
        <w:rPr>
          <w:rFonts w:ascii="Times New Roman" w:eastAsia="Times New Roman" w:hAnsi="Times New Roman" w:cs="Times New Roman"/>
          <w:b/>
          <w:bCs/>
          <w:sz w:val="20"/>
          <w:szCs w:val="20"/>
          <w:lang w:eastAsia="ru-RU"/>
        </w:rPr>
        <w:t xml:space="preserve"> внутригородском </w:t>
      </w:r>
      <w:r w:rsidR="009B32A0">
        <w:rPr>
          <w:rFonts w:ascii="Times New Roman" w:eastAsia="Times New Roman" w:hAnsi="Times New Roman" w:cs="Times New Roman"/>
          <w:b/>
          <w:bCs/>
          <w:sz w:val="20"/>
          <w:szCs w:val="20"/>
          <w:lang w:eastAsia="ru-RU"/>
        </w:rPr>
        <w:t>м</w:t>
      </w:r>
      <w:r w:rsidRPr="00603C5F">
        <w:rPr>
          <w:rFonts w:ascii="Times New Roman" w:eastAsia="Times New Roman" w:hAnsi="Times New Roman" w:cs="Times New Roman"/>
          <w:b/>
          <w:bCs/>
          <w:sz w:val="20"/>
          <w:szCs w:val="20"/>
          <w:lang w:eastAsia="ru-RU"/>
        </w:rPr>
        <w:t>униципальном</w:t>
      </w:r>
      <w:r w:rsidR="008A7685">
        <w:rPr>
          <w:rFonts w:ascii="Times New Roman" w:eastAsia="Times New Roman" w:hAnsi="Times New Roman" w:cs="Times New Roman"/>
          <w:b/>
          <w:bCs/>
          <w:sz w:val="20"/>
          <w:szCs w:val="20"/>
          <w:lang w:eastAsia="ru-RU"/>
        </w:rPr>
        <w:t xml:space="preserve"> </w:t>
      </w:r>
      <w:r w:rsidRPr="00603C5F">
        <w:rPr>
          <w:rFonts w:ascii="Times New Roman" w:eastAsia="Times New Roman" w:hAnsi="Times New Roman" w:cs="Times New Roman"/>
          <w:b/>
          <w:bCs/>
          <w:sz w:val="20"/>
          <w:szCs w:val="20"/>
          <w:lang w:eastAsia="ru-RU"/>
        </w:rPr>
        <w:t>образовании</w:t>
      </w:r>
    </w:p>
    <w:p w14:paraId="667437AB" w14:textId="77777777" w:rsidR="009B32A0" w:rsidRDefault="009B32A0" w:rsidP="009C3894">
      <w:pPr>
        <w:keepNext/>
        <w:keepLines/>
        <w:spacing w:after="0" w:line="240" w:lineRule="auto"/>
        <w:ind w:left="4536" w:hanging="453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города федерального значения </w:t>
      </w:r>
      <w:r w:rsidR="00603C5F" w:rsidRPr="00603C5F">
        <w:rPr>
          <w:rFonts w:ascii="Times New Roman" w:eastAsia="Times New Roman" w:hAnsi="Times New Roman" w:cs="Times New Roman"/>
          <w:b/>
          <w:bCs/>
          <w:sz w:val="20"/>
          <w:szCs w:val="20"/>
          <w:lang w:eastAsia="ru-RU"/>
        </w:rPr>
        <w:t>Санкт-Петербурга</w:t>
      </w:r>
      <w:r w:rsidR="000305FC">
        <w:rPr>
          <w:rFonts w:ascii="Times New Roman" w:eastAsia="Times New Roman" w:hAnsi="Times New Roman" w:cs="Times New Roman"/>
          <w:b/>
          <w:bCs/>
          <w:sz w:val="20"/>
          <w:szCs w:val="20"/>
          <w:lang w:eastAsia="ru-RU"/>
        </w:rPr>
        <w:t xml:space="preserve"> </w:t>
      </w:r>
    </w:p>
    <w:p w14:paraId="28F7FC2E" w14:textId="1C042A70" w:rsidR="00603C5F" w:rsidRPr="00603C5F" w:rsidRDefault="009B32A0" w:rsidP="009C3894">
      <w:pPr>
        <w:keepNext/>
        <w:keepLines/>
        <w:spacing w:after="0" w:line="240" w:lineRule="auto"/>
        <w:ind w:left="4536" w:hanging="453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w:t>
      </w:r>
      <w:r w:rsidR="00603C5F" w:rsidRPr="00603C5F">
        <w:rPr>
          <w:rFonts w:ascii="Times New Roman" w:eastAsia="Times New Roman" w:hAnsi="Times New Roman" w:cs="Times New Roman"/>
          <w:b/>
          <w:bCs/>
          <w:sz w:val="20"/>
          <w:szCs w:val="20"/>
          <w:lang w:eastAsia="ru-RU"/>
        </w:rPr>
        <w:t>униципальный</w:t>
      </w:r>
      <w:r>
        <w:rPr>
          <w:rFonts w:ascii="Times New Roman" w:eastAsia="Times New Roman" w:hAnsi="Times New Roman" w:cs="Times New Roman"/>
          <w:b/>
          <w:bCs/>
          <w:sz w:val="20"/>
          <w:szCs w:val="20"/>
          <w:lang w:eastAsia="ru-RU"/>
        </w:rPr>
        <w:t xml:space="preserve"> </w:t>
      </w:r>
      <w:r w:rsidR="00603C5F" w:rsidRPr="00603C5F">
        <w:rPr>
          <w:rFonts w:ascii="Times New Roman" w:eastAsia="Times New Roman" w:hAnsi="Times New Roman" w:cs="Times New Roman"/>
          <w:b/>
          <w:bCs/>
          <w:sz w:val="20"/>
          <w:szCs w:val="20"/>
          <w:lang w:eastAsia="ru-RU"/>
        </w:rPr>
        <w:t>округ Комендантский аэродром</w:t>
      </w:r>
      <w:bookmarkEnd w:id="0"/>
    </w:p>
    <w:bookmarkEnd w:id="1"/>
    <w:p w14:paraId="4C923F4F" w14:textId="77777777" w:rsidR="00603C5F" w:rsidRPr="00603C5F" w:rsidRDefault="00603C5F" w:rsidP="009C3894">
      <w:pPr>
        <w:tabs>
          <w:tab w:val="left" w:pos="0"/>
        </w:tabs>
        <w:spacing w:after="0" w:line="240" w:lineRule="auto"/>
        <w:ind w:left="4536" w:right="5103" w:hanging="4536"/>
        <w:rPr>
          <w:rFonts w:ascii="Times New Roman" w:eastAsia="Times New Roman" w:hAnsi="Times New Roman" w:cs="Times New Roman"/>
          <w:b/>
          <w:sz w:val="20"/>
          <w:szCs w:val="20"/>
          <w:lang w:eastAsia="ru-RU"/>
        </w:rPr>
      </w:pPr>
    </w:p>
    <w:p w14:paraId="2193A84C" w14:textId="6C8AFAAF" w:rsidR="00603C5F" w:rsidRPr="00603C5F" w:rsidRDefault="00603C5F" w:rsidP="00603C5F">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603C5F">
        <w:rPr>
          <w:rFonts w:ascii="Times New Roman" w:eastAsia="Times New Roman" w:hAnsi="Times New Roman" w:cs="Times New Roman"/>
          <w:sz w:val="24"/>
          <w:szCs w:val="24"/>
          <w:lang w:eastAsia="ru-RU"/>
        </w:rPr>
        <w:tab/>
        <w:t xml:space="preserve">В соответствии с пунктом 3 статьи 269.2. Бюджетного кодекса Российской Федерации, Постановлением Правительства РФ от </w:t>
      </w:r>
      <w:r w:rsidR="00B2636F">
        <w:rPr>
          <w:rFonts w:ascii="Times New Roman" w:eastAsia="Times New Roman" w:hAnsi="Times New Roman" w:cs="Times New Roman"/>
          <w:sz w:val="24"/>
          <w:szCs w:val="24"/>
          <w:lang w:eastAsia="ru-RU"/>
        </w:rPr>
        <w:t>17</w:t>
      </w:r>
      <w:r w:rsidRPr="00603C5F">
        <w:rPr>
          <w:rFonts w:ascii="Times New Roman" w:eastAsia="Times New Roman" w:hAnsi="Times New Roman" w:cs="Times New Roman"/>
          <w:sz w:val="24"/>
          <w:szCs w:val="24"/>
          <w:lang w:eastAsia="ru-RU"/>
        </w:rPr>
        <w:t>.0</w:t>
      </w:r>
      <w:r w:rsidR="00B2636F">
        <w:rPr>
          <w:rFonts w:ascii="Times New Roman" w:eastAsia="Times New Roman" w:hAnsi="Times New Roman" w:cs="Times New Roman"/>
          <w:sz w:val="24"/>
          <w:szCs w:val="24"/>
          <w:lang w:eastAsia="ru-RU"/>
        </w:rPr>
        <w:t>8</w:t>
      </w:r>
      <w:r w:rsidRPr="00603C5F">
        <w:rPr>
          <w:rFonts w:ascii="Times New Roman" w:eastAsia="Times New Roman" w:hAnsi="Times New Roman" w:cs="Times New Roman"/>
          <w:sz w:val="24"/>
          <w:szCs w:val="24"/>
          <w:lang w:eastAsia="ru-RU"/>
        </w:rPr>
        <w:t>.2020г. №1</w:t>
      </w:r>
      <w:r w:rsidR="00B2636F">
        <w:rPr>
          <w:rFonts w:ascii="Times New Roman" w:eastAsia="Times New Roman" w:hAnsi="Times New Roman" w:cs="Times New Roman"/>
          <w:sz w:val="24"/>
          <w:szCs w:val="24"/>
          <w:lang w:eastAsia="ru-RU"/>
        </w:rPr>
        <w:t>23</w:t>
      </w:r>
      <w:r w:rsidRPr="00603C5F">
        <w:rPr>
          <w:rFonts w:ascii="Times New Roman" w:eastAsia="Times New Roman" w:hAnsi="Times New Roman" w:cs="Times New Roman"/>
          <w:sz w:val="24"/>
          <w:szCs w:val="24"/>
          <w:lang w:eastAsia="ru-RU"/>
        </w:rPr>
        <w:t>5</w:t>
      </w:r>
      <w:r w:rsidR="001E5410">
        <w:rPr>
          <w:rFonts w:ascii="Times New Roman" w:eastAsia="Times New Roman" w:hAnsi="Times New Roman" w:cs="Times New Roman"/>
          <w:sz w:val="24"/>
          <w:szCs w:val="24"/>
          <w:lang w:eastAsia="ru-RU"/>
        </w:rPr>
        <w:t xml:space="preserve"> </w:t>
      </w:r>
      <w:r w:rsidR="001E5410" w:rsidRPr="001E5410">
        <w:rPr>
          <w:rFonts w:ascii="Times New Roman" w:hAnsi="Times New Roman" w:cs="Times New Roman"/>
          <w:sz w:val="24"/>
          <w:szCs w:val="24"/>
        </w:rPr>
        <w:t>Об утверждении федерального стандарта внутреннего государственного (муниципального) финансового контроля</w:t>
      </w:r>
      <w:r w:rsidR="001E5410">
        <w:t xml:space="preserve"> </w:t>
      </w:r>
      <w:r w:rsidRPr="00603C5F">
        <w:rPr>
          <w:rFonts w:ascii="Times New Roman" w:eastAsia="Times New Roman" w:hAnsi="Times New Roman" w:cs="Times New Roman"/>
          <w:sz w:val="24"/>
          <w:szCs w:val="24"/>
          <w:lang w:eastAsia="ru-RU"/>
        </w:rPr>
        <w:t xml:space="preserve"> «</w:t>
      </w:r>
      <w:r w:rsidR="00B2636F" w:rsidRPr="00B2636F">
        <w:rPr>
          <w:rFonts w:ascii="Times New Roman" w:hAnsi="Times New Roman" w:cs="Times New Roman"/>
          <w:sz w:val="24"/>
          <w:szCs w:val="24"/>
        </w:rPr>
        <w:t>Проведение проверок, ревизий и обследований и оформление их результатов</w:t>
      </w:r>
      <w:r w:rsidRPr="00603C5F">
        <w:rPr>
          <w:rFonts w:ascii="Times New Roman" w:eastAsia="Times New Roman" w:hAnsi="Times New Roman" w:cs="Times New Roman"/>
          <w:sz w:val="24"/>
          <w:szCs w:val="24"/>
          <w:lang w:eastAsia="ru-RU"/>
        </w:rPr>
        <w:t xml:space="preserve">», Уставом внутригородского </w:t>
      </w:r>
      <w:r w:rsidR="00EF255E">
        <w:rPr>
          <w:rFonts w:ascii="Times New Roman" w:eastAsia="Times New Roman" w:hAnsi="Times New Roman" w:cs="Times New Roman"/>
          <w:sz w:val="24"/>
          <w:szCs w:val="24"/>
          <w:lang w:eastAsia="ru-RU"/>
        </w:rPr>
        <w:t>м</w:t>
      </w:r>
      <w:r w:rsidRPr="00603C5F">
        <w:rPr>
          <w:rFonts w:ascii="Times New Roman" w:eastAsia="Times New Roman" w:hAnsi="Times New Roman" w:cs="Times New Roman"/>
          <w:sz w:val="24"/>
          <w:szCs w:val="24"/>
          <w:lang w:eastAsia="ru-RU"/>
        </w:rPr>
        <w:t>униципального образования</w:t>
      </w:r>
      <w:r w:rsidR="00E7224B">
        <w:rPr>
          <w:rFonts w:ascii="Times New Roman" w:eastAsia="Times New Roman" w:hAnsi="Times New Roman" w:cs="Times New Roman"/>
          <w:sz w:val="24"/>
          <w:szCs w:val="24"/>
          <w:lang w:eastAsia="ru-RU"/>
        </w:rPr>
        <w:t xml:space="preserve"> города федерального значения </w:t>
      </w:r>
      <w:r w:rsidRPr="00603C5F">
        <w:rPr>
          <w:rFonts w:ascii="Times New Roman" w:eastAsia="Times New Roman" w:hAnsi="Times New Roman" w:cs="Times New Roman"/>
          <w:sz w:val="24"/>
          <w:szCs w:val="24"/>
          <w:lang w:eastAsia="ru-RU"/>
        </w:rPr>
        <w:t xml:space="preserve">Санкт-Петербурга </w:t>
      </w:r>
      <w:r w:rsidR="00E7224B">
        <w:rPr>
          <w:rFonts w:ascii="Times New Roman" w:eastAsia="Times New Roman" w:hAnsi="Times New Roman" w:cs="Times New Roman"/>
          <w:sz w:val="24"/>
          <w:szCs w:val="24"/>
          <w:lang w:eastAsia="ru-RU"/>
        </w:rPr>
        <w:t>м</w:t>
      </w:r>
      <w:r w:rsidRPr="00603C5F">
        <w:rPr>
          <w:rFonts w:ascii="Times New Roman" w:eastAsia="Times New Roman" w:hAnsi="Times New Roman" w:cs="Times New Roman"/>
          <w:sz w:val="24"/>
          <w:szCs w:val="24"/>
          <w:lang w:eastAsia="ru-RU"/>
        </w:rPr>
        <w:t>униципальный округ Комендантский аэродром (далее- МО Комендантский аэродром)</w:t>
      </w:r>
    </w:p>
    <w:p w14:paraId="3EC6D9F1" w14:textId="77777777" w:rsidR="00603C5F" w:rsidRPr="00603C5F" w:rsidRDefault="00603C5F" w:rsidP="00603C5F">
      <w:pPr>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603C5F">
        <w:rPr>
          <w:rFonts w:ascii="Times New Roman" w:eastAsia="Times New Roman" w:hAnsi="Times New Roman" w:cs="Times New Roman"/>
          <w:b/>
          <w:sz w:val="24"/>
          <w:szCs w:val="24"/>
          <w:lang w:eastAsia="ru-RU"/>
        </w:rPr>
        <w:t>ПОСТАНОВЛЯЮ:</w:t>
      </w:r>
    </w:p>
    <w:p w14:paraId="6DA3B576" w14:textId="77777777" w:rsidR="00603C5F" w:rsidRPr="00603C5F" w:rsidRDefault="00603C5F" w:rsidP="00603C5F">
      <w:pPr>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p>
    <w:p w14:paraId="295FBEDA" w14:textId="5C5468D2" w:rsidR="00625769" w:rsidRPr="0058137E" w:rsidRDefault="00BD5917" w:rsidP="00FD68D9">
      <w:pPr>
        <w:pStyle w:val="a5"/>
        <w:keepNext/>
        <w:keepLines/>
        <w:numPr>
          <w:ilvl w:val="0"/>
          <w:numId w:val="27"/>
        </w:numPr>
        <w:spacing w:after="0" w:line="240" w:lineRule="auto"/>
        <w:ind w:left="0" w:firstLine="426"/>
        <w:jc w:val="both"/>
        <w:rPr>
          <w:rFonts w:ascii="Times New Roman" w:hAnsi="Times New Roman" w:cs="Times New Roman"/>
          <w:sz w:val="24"/>
          <w:szCs w:val="24"/>
        </w:rPr>
      </w:pPr>
      <w:bookmarkStart w:id="2" w:name="_Hlk140055353"/>
      <w:r w:rsidRPr="0058137E">
        <w:rPr>
          <w:rFonts w:ascii="Times New Roman" w:hAnsi="Times New Roman" w:cs="Times New Roman"/>
          <w:sz w:val="24"/>
          <w:szCs w:val="24"/>
        </w:rPr>
        <w:t>Отменить действие постановления МА МО КА от</w:t>
      </w:r>
      <w:r w:rsidR="0058137E">
        <w:rPr>
          <w:rFonts w:ascii="Times New Roman" w:hAnsi="Times New Roman" w:cs="Times New Roman"/>
          <w:sz w:val="24"/>
          <w:szCs w:val="24"/>
        </w:rPr>
        <w:t xml:space="preserve"> </w:t>
      </w:r>
      <w:r w:rsidRPr="0058137E">
        <w:rPr>
          <w:rFonts w:ascii="Times New Roman" w:hAnsi="Times New Roman" w:cs="Times New Roman"/>
          <w:sz w:val="24"/>
          <w:szCs w:val="24"/>
        </w:rPr>
        <w:t xml:space="preserve">  24.12.2020г.</w:t>
      </w:r>
      <w:r w:rsidR="0058137E">
        <w:rPr>
          <w:rFonts w:ascii="Times New Roman" w:hAnsi="Times New Roman" w:cs="Times New Roman"/>
          <w:sz w:val="24"/>
          <w:szCs w:val="24"/>
        </w:rPr>
        <w:t xml:space="preserve"> </w:t>
      </w:r>
      <w:r w:rsidRPr="0058137E">
        <w:rPr>
          <w:rFonts w:ascii="Times New Roman" w:hAnsi="Times New Roman" w:cs="Times New Roman"/>
          <w:sz w:val="24"/>
          <w:szCs w:val="24"/>
        </w:rPr>
        <w:t xml:space="preserve"> №525 «Об утверждении Стандарта осуществления внутреннего муниципального финансового</w:t>
      </w:r>
      <w:r w:rsidR="0058137E" w:rsidRPr="0058137E">
        <w:rPr>
          <w:rFonts w:ascii="Times New Roman" w:hAnsi="Times New Roman" w:cs="Times New Roman"/>
          <w:sz w:val="24"/>
          <w:szCs w:val="24"/>
        </w:rPr>
        <w:t xml:space="preserve"> </w:t>
      </w:r>
      <w:r w:rsidRPr="0058137E">
        <w:rPr>
          <w:rFonts w:ascii="Times New Roman" w:hAnsi="Times New Roman" w:cs="Times New Roman"/>
          <w:sz w:val="24"/>
          <w:szCs w:val="24"/>
        </w:rPr>
        <w:t xml:space="preserve">контроля «Проведение проверок, ревизий и обследований и оформление их результатов» во внутригородском </w:t>
      </w:r>
      <w:r w:rsidR="00EE7187">
        <w:rPr>
          <w:rFonts w:ascii="Times New Roman" w:hAnsi="Times New Roman" w:cs="Times New Roman"/>
          <w:sz w:val="24"/>
          <w:szCs w:val="24"/>
        </w:rPr>
        <w:t>М</w:t>
      </w:r>
      <w:r w:rsidRPr="0058137E">
        <w:rPr>
          <w:rFonts w:ascii="Times New Roman" w:hAnsi="Times New Roman" w:cs="Times New Roman"/>
          <w:sz w:val="24"/>
          <w:szCs w:val="24"/>
        </w:rPr>
        <w:t xml:space="preserve">униципальном образовании Санкт-Петербурга </w:t>
      </w:r>
      <w:r w:rsidR="00353F0B">
        <w:rPr>
          <w:rFonts w:ascii="Times New Roman" w:hAnsi="Times New Roman" w:cs="Times New Roman"/>
          <w:sz w:val="24"/>
          <w:szCs w:val="24"/>
        </w:rPr>
        <w:t>М</w:t>
      </w:r>
      <w:r w:rsidRPr="0058137E">
        <w:rPr>
          <w:rFonts w:ascii="Times New Roman" w:hAnsi="Times New Roman" w:cs="Times New Roman"/>
          <w:sz w:val="24"/>
          <w:szCs w:val="24"/>
        </w:rPr>
        <w:t>униципальный округ Комендантский аэродром.</w:t>
      </w:r>
    </w:p>
    <w:p w14:paraId="3B914959" w14:textId="3A7DF50F" w:rsidR="00BD5917" w:rsidRPr="0058137E" w:rsidRDefault="00BD5917" w:rsidP="00FD68D9">
      <w:pPr>
        <w:pStyle w:val="a5"/>
        <w:keepNext/>
        <w:keepLines/>
        <w:numPr>
          <w:ilvl w:val="0"/>
          <w:numId w:val="27"/>
        </w:numPr>
        <w:spacing w:after="0" w:line="240" w:lineRule="auto"/>
        <w:ind w:left="0" w:firstLine="426"/>
        <w:jc w:val="both"/>
        <w:rPr>
          <w:rFonts w:ascii="Times New Roman" w:hAnsi="Times New Roman" w:cs="Times New Roman"/>
          <w:color w:val="0070C0"/>
        </w:rPr>
      </w:pPr>
      <w:r w:rsidRPr="0058137E">
        <w:rPr>
          <w:rFonts w:ascii="Times New Roman" w:hAnsi="Times New Roman" w:cs="Times New Roman"/>
          <w:sz w:val="24"/>
          <w:szCs w:val="24"/>
        </w:rPr>
        <w:t>Отменить действие постановления МА МО КА от</w:t>
      </w:r>
      <w:r w:rsidR="0058137E" w:rsidRPr="0058137E">
        <w:rPr>
          <w:rFonts w:ascii="Times New Roman" w:hAnsi="Times New Roman" w:cs="Times New Roman"/>
          <w:sz w:val="24"/>
          <w:szCs w:val="24"/>
        </w:rPr>
        <w:t xml:space="preserve"> 12.07.2023 №294 «О внесении изменений в постановление МА МО КА от 24.12.2020г. №525 «Об утверждении Стандарта осуществления внутреннего муниципального финансового контроля </w:t>
      </w:r>
      <w:bookmarkStart w:id="3" w:name="_Hlk150241755"/>
      <w:r w:rsidR="0058137E" w:rsidRPr="0058137E">
        <w:rPr>
          <w:rFonts w:ascii="Times New Roman" w:hAnsi="Times New Roman" w:cs="Times New Roman"/>
          <w:sz w:val="24"/>
          <w:szCs w:val="24"/>
        </w:rPr>
        <w:t>«Проведение проверок, ревизий и обследований и оформление их результатов» во внутригородском муниципальном образовании города федерального значения Санкт-Петербурга муниципальный округ Комендантский аэродром»</w:t>
      </w:r>
      <w:bookmarkEnd w:id="3"/>
      <w:r w:rsidR="0058137E">
        <w:rPr>
          <w:rFonts w:ascii="Times New Roman" w:hAnsi="Times New Roman" w:cs="Times New Roman"/>
          <w:sz w:val="24"/>
          <w:szCs w:val="24"/>
        </w:rPr>
        <w:t>.</w:t>
      </w:r>
    </w:p>
    <w:p w14:paraId="62F67BB7" w14:textId="36E6C8B5" w:rsidR="0058137E" w:rsidRPr="00353F0B" w:rsidRDefault="00B735B4" w:rsidP="00FD68D9">
      <w:pPr>
        <w:pStyle w:val="a5"/>
        <w:keepNext/>
        <w:keepLines/>
        <w:numPr>
          <w:ilvl w:val="0"/>
          <w:numId w:val="27"/>
        </w:numPr>
        <w:spacing w:after="0" w:line="240" w:lineRule="auto"/>
        <w:ind w:left="0" w:firstLine="426"/>
        <w:jc w:val="both"/>
        <w:rPr>
          <w:rFonts w:ascii="Times New Roman" w:hAnsi="Times New Roman" w:cs="Times New Roman"/>
        </w:rPr>
      </w:pPr>
      <w:r w:rsidRPr="00B735B4">
        <w:rPr>
          <w:rFonts w:ascii="Times New Roman" w:hAnsi="Times New Roman" w:cs="Times New Roman"/>
        </w:rPr>
        <w:t>Утвердить Стандарт осуществления внутреннего муниципального финансового контроля</w:t>
      </w:r>
      <w:r>
        <w:rPr>
          <w:rFonts w:ascii="Times New Roman" w:hAnsi="Times New Roman" w:cs="Times New Roman"/>
        </w:rPr>
        <w:t xml:space="preserve"> </w:t>
      </w:r>
      <w:r w:rsidRPr="0058137E">
        <w:rPr>
          <w:rFonts w:ascii="Times New Roman" w:hAnsi="Times New Roman" w:cs="Times New Roman"/>
          <w:sz w:val="24"/>
          <w:szCs w:val="24"/>
        </w:rPr>
        <w:t>«Проведение проверок, ревизий и обследований и оформление их результатов» во внутригородском муниципальном образовании города федерального значения Санкт-Петербурга муниципальный округ Комендантский аэродром</w:t>
      </w:r>
      <w:r w:rsidR="000B724C">
        <w:rPr>
          <w:rFonts w:ascii="Times New Roman" w:hAnsi="Times New Roman" w:cs="Times New Roman"/>
          <w:sz w:val="24"/>
          <w:szCs w:val="24"/>
        </w:rPr>
        <w:t>,</w:t>
      </w:r>
      <w:r w:rsidR="003D1D6D" w:rsidRPr="003D1D6D">
        <w:t xml:space="preserve"> </w:t>
      </w:r>
      <w:r w:rsidR="003D1D6D" w:rsidRPr="003D1D6D">
        <w:rPr>
          <w:rFonts w:ascii="Times New Roman" w:hAnsi="Times New Roman" w:cs="Times New Roman"/>
          <w:sz w:val="24"/>
          <w:szCs w:val="24"/>
        </w:rPr>
        <w:t>согласно Приложению №1 к настоящему постановлению.</w:t>
      </w:r>
    </w:p>
    <w:p w14:paraId="7BC748D8" w14:textId="1E5D5F0D" w:rsidR="00603C5F" w:rsidRPr="00353F0B" w:rsidRDefault="00353F0B" w:rsidP="00FD68D9">
      <w:pPr>
        <w:pStyle w:val="a5"/>
        <w:keepNext/>
        <w:keepLines/>
        <w:numPr>
          <w:ilvl w:val="0"/>
          <w:numId w:val="27"/>
        </w:numPr>
        <w:spacing w:after="0" w:line="240" w:lineRule="auto"/>
        <w:ind w:left="0" w:firstLine="426"/>
        <w:jc w:val="both"/>
        <w:rPr>
          <w:rFonts w:ascii="Times New Roman" w:eastAsia="Times New Roman" w:hAnsi="Times New Roman" w:cs="Times New Roman"/>
          <w:sz w:val="24"/>
          <w:szCs w:val="24"/>
          <w:lang w:eastAsia="ru-RU"/>
        </w:rPr>
      </w:pPr>
      <w:r w:rsidRPr="00353F0B">
        <w:rPr>
          <w:rFonts w:ascii="Times New Roman" w:hAnsi="Times New Roman" w:cs="Times New Roman"/>
        </w:rPr>
        <w:t>Контроль исполнения настоящего постановления оставляю за собой.</w:t>
      </w:r>
      <w:bookmarkEnd w:id="2"/>
    </w:p>
    <w:p w14:paraId="431E7F78" w14:textId="2C30336C" w:rsidR="00353F0B" w:rsidRPr="00353F0B" w:rsidRDefault="00353F0B" w:rsidP="00FD68D9">
      <w:pPr>
        <w:pStyle w:val="a5"/>
        <w:keepNext/>
        <w:keepLines/>
        <w:numPr>
          <w:ilvl w:val="0"/>
          <w:numId w:val="27"/>
        </w:numPr>
        <w:spacing w:after="0" w:line="240" w:lineRule="auto"/>
        <w:ind w:left="0" w:firstLine="426"/>
        <w:jc w:val="both"/>
        <w:rPr>
          <w:rFonts w:ascii="Times New Roman" w:eastAsia="Times New Roman" w:hAnsi="Times New Roman" w:cs="Times New Roman"/>
          <w:sz w:val="24"/>
          <w:szCs w:val="24"/>
          <w:lang w:eastAsia="ru-RU"/>
        </w:rPr>
      </w:pPr>
      <w:r w:rsidRPr="00353F0B">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 (обнародования).</w:t>
      </w:r>
    </w:p>
    <w:p w14:paraId="6DDB63F3" w14:textId="1753118C" w:rsidR="00603C5F" w:rsidRPr="00603C5F" w:rsidRDefault="00603C5F" w:rsidP="00FD68D9">
      <w:pPr>
        <w:spacing w:after="0" w:line="240" w:lineRule="auto"/>
        <w:ind w:firstLine="426"/>
        <w:jc w:val="both"/>
        <w:rPr>
          <w:rFonts w:ascii="Arial" w:eastAsia="Times New Roman" w:hAnsi="Arial" w:cs="Times New Roman"/>
          <w:sz w:val="26"/>
          <w:szCs w:val="26"/>
          <w:lang w:eastAsia="ru-RU"/>
        </w:rPr>
      </w:pPr>
    </w:p>
    <w:p w14:paraId="684EBB9E" w14:textId="77777777" w:rsidR="00603C5F" w:rsidRPr="00603C5F" w:rsidRDefault="00603C5F" w:rsidP="00603C5F">
      <w:pPr>
        <w:spacing w:after="0" w:line="240" w:lineRule="auto"/>
        <w:rPr>
          <w:rFonts w:ascii="Times New Roman" w:eastAsia="Times New Roman" w:hAnsi="Times New Roman" w:cs="Times New Roman"/>
          <w:sz w:val="24"/>
          <w:szCs w:val="24"/>
          <w:lang w:eastAsia="ru-RU"/>
        </w:rPr>
      </w:pPr>
      <w:r w:rsidRPr="00603C5F">
        <w:rPr>
          <w:rFonts w:ascii="Times New Roman" w:eastAsia="Times New Roman" w:hAnsi="Times New Roman" w:cs="Times New Roman"/>
          <w:sz w:val="24"/>
          <w:szCs w:val="24"/>
          <w:lang w:eastAsia="ru-RU"/>
        </w:rPr>
        <w:t xml:space="preserve">Глава Местной администрации                            </w:t>
      </w:r>
    </w:p>
    <w:p w14:paraId="2F808FCA" w14:textId="3D88D4D3" w:rsidR="00603C5F" w:rsidRPr="00603C5F" w:rsidRDefault="00603C5F" w:rsidP="00603C5F">
      <w:pPr>
        <w:spacing w:after="0" w:line="240" w:lineRule="auto"/>
        <w:rPr>
          <w:rFonts w:ascii="Arial" w:eastAsia="Times New Roman" w:hAnsi="Arial" w:cs="Times New Roman"/>
          <w:sz w:val="24"/>
          <w:szCs w:val="24"/>
          <w:lang w:eastAsia="ru-RU"/>
        </w:rPr>
      </w:pPr>
      <w:r w:rsidRPr="00603C5F">
        <w:rPr>
          <w:rFonts w:ascii="Times New Roman" w:eastAsia="Times New Roman" w:hAnsi="Times New Roman" w:cs="Times New Roman"/>
          <w:sz w:val="24"/>
          <w:szCs w:val="24"/>
          <w:lang w:eastAsia="ru-RU"/>
        </w:rPr>
        <w:t xml:space="preserve">МО Комендантский аэродром                                   </w:t>
      </w:r>
      <w:r w:rsidRPr="00603C5F">
        <w:rPr>
          <w:rFonts w:ascii="Times New Roman" w:eastAsia="Times New Roman" w:hAnsi="Times New Roman" w:cs="Times New Roman"/>
          <w:sz w:val="24"/>
          <w:szCs w:val="24"/>
          <w:lang w:eastAsia="ru-RU"/>
        </w:rPr>
        <w:tab/>
      </w:r>
      <w:r w:rsidR="00B6621A">
        <w:rPr>
          <w:rFonts w:ascii="Times New Roman" w:eastAsia="Times New Roman" w:hAnsi="Times New Roman" w:cs="Times New Roman"/>
          <w:sz w:val="24"/>
          <w:szCs w:val="24"/>
          <w:lang w:eastAsia="ru-RU"/>
        </w:rPr>
        <w:t xml:space="preserve">              </w:t>
      </w:r>
      <w:r w:rsidRPr="00603C5F">
        <w:rPr>
          <w:rFonts w:ascii="Times New Roman" w:eastAsia="Times New Roman" w:hAnsi="Times New Roman" w:cs="Times New Roman"/>
          <w:sz w:val="24"/>
          <w:szCs w:val="24"/>
          <w:lang w:eastAsia="ru-RU"/>
        </w:rPr>
        <w:t xml:space="preserve">                М.Ю. Брызгалова</w:t>
      </w:r>
    </w:p>
    <w:p w14:paraId="454A787C" w14:textId="34DAE5D7" w:rsidR="00603C5F" w:rsidRPr="00603C5F" w:rsidRDefault="00603C5F" w:rsidP="00603C5F">
      <w:pPr>
        <w:tabs>
          <w:tab w:val="left" w:pos="5160"/>
          <w:tab w:val="left" w:pos="5280"/>
        </w:tabs>
        <w:spacing w:after="0" w:line="240" w:lineRule="auto"/>
        <w:rPr>
          <w:rFonts w:ascii="Times New Roman" w:eastAsia="Times New Roman" w:hAnsi="Times New Roman" w:cs="Times New Roman"/>
          <w:sz w:val="28"/>
          <w:szCs w:val="28"/>
          <w:lang w:eastAsia="ru-RU"/>
        </w:rPr>
      </w:pPr>
      <w:r w:rsidRPr="00603C5F">
        <w:rPr>
          <w:rFonts w:ascii="Times New Roman" w:eastAsia="Times New Roman" w:hAnsi="Times New Roman" w:cs="Times New Roman"/>
          <w:sz w:val="28"/>
          <w:szCs w:val="28"/>
          <w:lang w:eastAsia="ru-RU"/>
        </w:rPr>
        <w:t xml:space="preserve">      </w:t>
      </w:r>
    </w:p>
    <w:p w14:paraId="1145562B" w14:textId="5E2F1F07" w:rsidR="007207BE" w:rsidRDefault="007207BE" w:rsidP="007207BE">
      <w:pPr>
        <w:tabs>
          <w:tab w:val="left" w:pos="5160"/>
          <w:tab w:val="left" w:pos="5280"/>
        </w:tabs>
        <w:spacing w:after="0" w:line="240" w:lineRule="auto"/>
        <w:jc w:val="right"/>
        <w:rPr>
          <w:rFonts w:ascii="Times New Roman" w:eastAsia="Times New Roman" w:hAnsi="Times New Roman" w:cs="Times New Roman"/>
          <w:sz w:val="20"/>
          <w:szCs w:val="20"/>
          <w:lang w:eastAsia="ru-RU"/>
        </w:rPr>
      </w:pPr>
      <w:r w:rsidRPr="007207BE">
        <w:rPr>
          <w:rFonts w:ascii="Times New Roman" w:eastAsia="Times New Roman" w:hAnsi="Times New Roman" w:cs="Times New Roman"/>
          <w:sz w:val="20"/>
          <w:szCs w:val="20"/>
          <w:lang w:eastAsia="ru-RU"/>
        </w:rPr>
        <w:lastRenderedPageBreak/>
        <w:t>Приложение №1 к ПМА</w:t>
      </w:r>
    </w:p>
    <w:p w14:paraId="23569359" w14:textId="1CD70E1F" w:rsidR="005665B7" w:rsidRPr="001C20CD" w:rsidRDefault="001C20CD" w:rsidP="007207BE">
      <w:pPr>
        <w:tabs>
          <w:tab w:val="left" w:pos="5160"/>
          <w:tab w:val="left" w:pos="528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5665B7" w:rsidRPr="001C20CD">
        <w:rPr>
          <w:rFonts w:ascii="Times New Roman" w:eastAsia="Times New Roman" w:hAnsi="Times New Roman" w:cs="Times New Roman"/>
          <w:sz w:val="20"/>
          <w:szCs w:val="20"/>
          <w:lang w:eastAsia="ru-RU"/>
        </w:rPr>
        <w:t xml:space="preserve">т </w:t>
      </w:r>
      <w:r w:rsidRPr="001C20CD">
        <w:rPr>
          <w:rFonts w:ascii="Times New Roman" w:eastAsia="Times New Roman" w:hAnsi="Times New Roman" w:cs="Times New Roman"/>
          <w:sz w:val="20"/>
          <w:szCs w:val="20"/>
          <w:lang w:eastAsia="ru-RU"/>
        </w:rPr>
        <w:t>07.</w:t>
      </w:r>
      <w:r w:rsidR="005665B7" w:rsidRPr="001C20CD">
        <w:rPr>
          <w:rFonts w:ascii="Times New Roman" w:eastAsia="Times New Roman" w:hAnsi="Times New Roman" w:cs="Times New Roman"/>
          <w:sz w:val="20"/>
          <w:szCs w:val="20"/>
          <w:lang w:eastAsia="ru-RU"/>
        </w:rPr>
        <w:t>11.2023 года №</w:t>
      </w:r>
      <w:r w:rsidRPr="001C20CD">
        <w:rPr>
          <w:rFonts w:ascii="Times New Roman" w:eastAsia="Times New Roman" w:hAnsi="Times New Roman" w:cs="Times New Roman"/>
          <w:sz w:val="20"/>
          <w:szCs w:val="20"/>
          <w:lang w:eastAsia="ru-RU"/>
        </w:rPr>
        <w:t>47</w:t>
      </w:r>
      <w:r w:rsidR="00244B28">
        <w:rPr>
          <w:rFonts w:ascii="Times New Roman" w:eastAsia="Times New Roman" w:hAnsi="Times New Roman" w:cs="Times New Roman"/>
          <w:sz w:val="20"/>
          <w:szCs w:val="20"/>
          <w:lang w:eastAsia="ru-RU"/>
        </w:rPr>
        <w:t>2</w:t>
      </w:r>
    </w:p>
    <w:p w14:paraId="0EA730F5" w14:textId="456995B9" w:rsidR="00BB7CA6" w:rsidRPr="00172956" w:rsidRDefault="00BB7CA6" w:rsidP="00172956">
      <w:pPr>
        <w:pStyle w:val="pc"/>
        <w:jc w:val="center"/>
        <w:rPr>
          <w:b/>
          <w:bCs/>
        </w:rPr>
      </w:pPr>
      <w:r w:rsidRPr="00172956">
        <w:rPr>
          <w:b/>
          <w:bCs/>
        </w:rPr>
        <w:t xml:space="preserve">СТАНДАРТ </w:t>
      </w:r>
      <w:r w:rsidRPr="00172956">
        <w:rPr>
          <w:b/>
          <w:bCs/>
        </w:rPr>
        <w:br/>
        <w:t xml:space="preserve">ВНУТРЕННЕГО МУНИЦИПАЛЬНОГО ФИНАНСОВОГО </w:t>
      </w:r>
      <w:r w:rsidRPr="00172956">
        <w:rPr>
          <w:b/>
          <w:bCs/>
        </w:rPr>
        <w:br/>
        <w:t xml:space="preserve">КОНТРОЛЯ </w:t>
      </w:r>
      <w:r w:rsidR="00172956">
        <w:rPr>
          <w:b/>
          <w:bCs/>
        </w:rPr>
        <w:t>«</w:t>
      </w:r>
      <w:r w:rsidRPr="00172956">
        <w:rPr>
          <w:b/>
          <w:bCs/>
        </w:rPr>
        <w:t xml:space="preserve">ПРОВЕДЕНИЕ ПРОВЕРОК, РЕВИЗИЙ И ОБСЛЕДОВАНИЙ </w:t>
      </w:r>
      <w:r w:rsidRPr="00172956">
        <w:rPr>
          <w:b/>
          <w:bCs/>
        </w:rPr>
        <w:br/>
        <w:t>И ОФОРМЛЕНИЕ ИХ РЕЗУЛЬТАТОВ</w:t>
      </w:r>
      <w:r w:rsidR="00172956">
        <w:rPr>
          <w:b/>
          <w:bCs/>
        </w:rPr>
        <w:t>»</w:t>
      </w:r>
      <w:r w:rsidR="00432831">
        <w:rPr>
          <w:b/>
          <w:bCs/>
        </w:rPr>
        <w:t xml:space="preserve"> В</w:t>
      </w:r>
      <w:r w:rsidR="006919B4">
        <w:rPr>
          <w:b/>
          <w:bCs/>
        </w:rPr>
        <w:t>О</w:t>
      </w:r>
      <w:r w:rsidR="00432831">
        <w:rPr>
          <w:b/>
          <w:bCs/>
        </w:rPr>
        <w:t xml:space="preserve"> ВНУТРИГОРОДСКОМ МУНИЦИПАЛЬНОМ ОБРАЗОВАНИИ САНКТ-ПЕТЕРБУРГА МУНИЦИПАЛЬНЫЙ ОКРУГ КОМЕНДАНТСКИЙ АЭРОДРОМ</w:t>
      </w:r>
    </w:p>
    <w:p w14:paraId="3F0DE079" w14:textId="77777777" w:rsidR="00BB7CA6" w:rsidRPr="00172956" w:rsidRDefault="00BB7CA6" w:rsidP="00172956">
      <w:pPr>
        <w:pStyle w:val="pc"/>
        <w:jc w:val="center"/>
        <w:rPr>
          <w:b/>
          <w:bCs/>
        </w:rPr>
      </w:pPr>
      <w:r w:rsidRPr="00172956">
        <w:rPr>
          <w:b/>
          <w:bCs/>
        </w:rPr>
        <w:t>I. Общие положения</w:t>
      </w:r>
    </w:p>
    <w:p w14:paraId="12696803" w14:textId="3661EA87" w:rsidR="00BB7CA6" w:rsidRDefault="00BB7CA6" w:rsidP="008A3855">
      <w:pPr>
        <w:pStyle w:val="a3"/>
        <w:jc w:val="both"/>
      </w:pPr>
      <w:r>
        <w:t xml:space="preserve">1. </w:t>
      </w:r>
      <w:r w:rsidR="008A3855">
        <w:t>С</w:t>
      </w:r>
      <w:r>
        <w:t xml:space="preserve">тандарт внутреннего муниципального финансового контроля </w:t>
      </w:r>
      <w:bookmarkStart w:id="4" w:name="_Hlk50990395"/>
      <w:r w:rsidR="008A3855">
        <w:t>«</w:t>
      </w:r>
      <w:r>
        <w:t>Проведение проверок, ревизий и обследований и оформление их результатов</w:t>
      </w:r>
      <w:bookmarkEnd w:id="4"/>
      <w:r w:rsidR="008A3855">
        <w:t>»</w:t>
      </w:r>
      <w:r>
        <w:t xml:space="preserve"> (далее - </w:t>
      </w:r>
      <w:r w:rsidR="008A3855">
        <w:t>С</w:t>
      </w:r>
      <w:r>
        <w:t>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(далее - орган контроля) полномочий по осуществлению внутреннего</w:t>
      </w:r>
      <w:r w:rsidR="008A3855">
        <w:t xml:space="preserve"> </w:t>
      </w:r>
      <w:r>
        <w:t>муниципального финансового контроля.</w:t>
      </w:r>
    </w:p>
    <w:p w14:paraId="70C7FDB3" w14:textId="77777777" w:rsidR="00BB7CA6" w:rsidRDefault="00BB7CA6" w:rsidP="00021288">
      <w:pPr>
        <w:pStyle w:val="a3"/>
        <w:spacing w:before="0" w:beforeAutospacing="0" w:after="0" w:afterAutospacing="0"/>
      </w:pPr>
      <w:r>
        <w:t>2. Стандарт регламентирует:</w:t>
      </w:r>
    </w:p>
    <w:p w14:paraId="435CA839" w14:textId="77777777" w:rsidR="00BB7CA6" w:rsidRDefault="00BB7CA6" w:rsidP="00021288">
      <w:pPr>
        <w:pStyle w:val="a3"/>
        <w:numPr>
          <w:ilvl w:val="0"/>
          <w:numId w:val="1"/>
        </w:numPr>
        <w:spacing w:before="0" w:beforeAutospacing="0" w:after="0" w:afterAutospacing="0"/>
      </w:pPr>
      <w:r>
        <w:t>назначение контрольного мероприятия и подготовку к его проведению;</w:t>
      </w:r>
    </w:p>
    <w:p w14:paraId="54AE77A2" w14:textId="77777777" w:rsidR="00BB7CA6" w:rsidRDefault="00BB7CA6" w:rsidP="00021288">
      <w:pPr>
        <w:pStyle w:val="a3"/>
        <w:numPr>
          <w:ilvl w:val="0"/>
          <w:numId w:val="1"/>
        </w:numPr>
        <w:spacing w:before="0" w:beforeAutospacing="0" w:after="0" w:afterAutospacing="0"/>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44307564" w14:textId="77777777" w:rsidR="00BB7CA6" w:rsidRDefault="00BB7CA6" w:rsidP="00021288">
      <w:pPr>
        <w:pStyle w:val="a3"/>
        <w:numPr>
          <w:ilvl w:val="0"/>
          <w:numId w:val="1"/>
        </w:numPr>
        <w:spacing w:before="0" w:beforeAutospacing="0" w:after="0" w:afterAutospacing="0"/>
      </w:pPr>
      <w:r>
        <w:t>оформление результатов контрольного мероприятия.</w:t>
      </w:r>
    </w:p>
    <w:p w14:paraId="12145A9E" w14:textId="09E173A2" w:rsidR="00BB7CA6" w:rsidRDefault="00BB7CA6" w:rsidP="00021288">
      <w:pPr>
        <w:pStyle w:val="a3"/>
        <w:jc w:val="both"/>
      </w:pPr>
      <w:r>
        <w:t xml:space="preserve">3. В ходе подготовки и проведения контрольного мероприятия должностными лицами органа контроля </w:t>
      </w:r>
      <w:r w:rsidRPr="0024359C">
        <w:rPr>
          <w:color w:val="0070C0"/>
        </w:rPr>
        <w:t xml:space="preserve">могут направляться запросы </w:t>
      </w:r>
      <w:r>
        <w:t>объекту внутреннего</w:t>
      </w:r>
      <w:r w:rsidR="00021288">
        <w:t xml:space="preserve"> </w:t>
      </w:r>
      <w:r>
        <w:t>муниципального финансового контроля (далее - объект контроля).</w:t>
      </w:r>
    </w:p>
    <w:p w14:paraId="31E51858" w14:textId="77777777" w:rsidR="00BB7CA6" w:rsidRPr="00F0466B" w:rsidRDefault="00BB7CA6" w:rsidP="00907AF9">
      <w:pPr>
        <w:pStyle w:val="a3"/>
        <w:jc w:val="both"/>
      </w:pPr>
      <w:r w:rsidRPr="00F0466B">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14:paraId="3CE3C39B" w14:textId="77777777" w:rsidR="00BB7CA6" w:rsidRPr="00F0466B" w:rsidRDefault="00BB7CA6" w:rsidP="00650436">
      <w:pPr>
        <w:pStyle w:val="a3"/>
        <w:numPr>
          <w:ilvl w:val="0"/>
          <w:numId w:val="2"/>
        </w:numPr>
        <w:jc w:val="both"/>
      </w:pPr>
      <w:r w:rsidRPr="00F0466B">
        <w:t>10 рабочих дней со дня получения запроса объектом контроля при проведении камеральной проверки;</w:t>
      </w:r>
    </w:p>
    <w:p w14:paraId="08D3F0C5" w14:textId="77777777" w:rsidR="00BB7CA6" w:rsidRPr="00F0466B" w:rsidRDefault="00BB7CA6" w:rsidP="00650436">
      <w:pPr>
        <w:pStyle w:val="a3"/>
        <w:numPr>
          <w:ilvl w:val="0"/>
          <w:numId w:val="2"/>
        </w:numPr>
        <w:jc w:val="both"/>
      </w:pPr>
      <w:r w:rsidRPr="00F0466B">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45C878C7" w14:textId="77777777" w:rsidR="00BB7CA6" w:rsidRPr="00F0466B" w:rsidRDefault="00BB7CA6" w:rsidP="00370DC3">
      <w:pPr>
        <w:pStyle w:val="a3"/>
        <w:jc w:val="both"/>
      </w:pPr>
      <w:r w:rsidRPr="00F0466B">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36CE4183" w14:textId="77777777" w:rsidR="00BB7CA6" w:rsidRPr="00F0466B" w:rsidRDefault="00BB7CA6" w:rsidP="007F185B">
      <w:pPr>
        <w:pStyle w:val="a3"/>
        <w:numPr>
          <w:ilvl w:val="0"/>
          <w:numId w:val="3"/>
        </w:numPr>
        <w:jc w:val="both"/>
      </w:pPr>
      <w:r w:rsidRPr="00F0466B">
        <w:t>в орган контроля - при проведении камеральной проверки;</w:t>
      </w:r>
    </w:p>
    <w:p w14:paraId="21B4028D" w14:textId="77777777" w:rsidR="00BB7CA6" w:rsidRPr="00F0466B" w:rsidRDefault="00BB7CA6" w:rsidP="007F185B">
      <w:pPr>
        <w:pStyle w:val="a3"/>
        <w:numPr>
          <w:ilvl w:val="0"/>
          <w:numId w:val="3"/>
        </w:numPr>
        <w:jc w:val="both"/>
      </w:pPr>
      <w:r w:rsidRPr="00F0466B">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11D2AB66" w14:textId="77777777" w:rsidR="00BB7CA6" w:rsidRPr="00F0466B" w:rsidRDefault="00BB7CA6" w:rsidP="007F185B">
      <w:pPr>
        <w:pStyle w:val="a3"/>
        <w:jc w:val="both"/>
      </w:pPr>
      <w:r w:rsidRPr="00F0466B">
        <w:t xml:space="preserve">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w:t>
      </w:r>
      <w:r w:rsidRPr="00F0466B">
        <w:lastRenderedPageBreak/>
        <w:t>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5A06292B" w14:textId="4E5F73FC" w:rsidR="00BB7CA6" w:rsidRPr="00F0466B" w:rsidRDefault="00BB7CA6" w:rsidP="00A4130C">
      <w:pPr>
        <w:pStyle w:val="a3"/>
        <w:jc w:val="both"/>
      </w:pPr>
      <w:r w:rsidRPr="00F0466B">
        <w:t>Истребуемые в электронном виде документы, информация и материалы представляются одним из следующих способов:</w:t>
      </w:r>
    </w:p>
    <w:p w14:paraId="39662A8B" w14:textId="77777777" w:rsidR="00BB7CA6" w:rsidRPr="00F0466B" w:rsidRDefault="00BB7CA6" w:rsidP="00A4130C">
      <w:pPr>
        <w:pStyle w:val="a3"/>
        <w:numPr>
          <w:ilvl w:val="0"/>
          <w:numId w:val="4"/>
        </w:numPr>
        <w:jc w:val="both"/>
      </w:pPr>
      <w:r w:rsidRPr="00F0466B">
        <w:t>официальная электронная почта объекта контроля;</w:t>
      </w:r>
    </w:p>
    <w:p w14:paraId="1F7ADAC2" w14:textId="77777777" w:rsidR="00BB7CA6" w:rsidRPr="00F0466B" w:rsidRDefault="00BB7CA6" w:rsidP="00A4130C">
      <w:pPr>
        <w:pStyle w:val="a3"/>
        <w:numPr>
          <w:ilvl w:val="0"/>
          <w:numId w:val="4"/>
        </w:numPr>
        <w:jc w:val="both"/>
      </w:pPr>
      <w:r w:rsidRPr="00F0466B">
        <w:t>съемный носитель информации;</w:t>
      </w:r>
    </w:p>
    <w:p w14:paraId="47270A29" w14:textId="77777777" w:rsidR="00BB7CA6" w:rsidRPr="00F0466B" w:rsidRDefault="00BB7CA6" w:rsidP="00A4130C">
      <w:pPr>
        <w:pStyle w:val="a3"/>
        <w:numPr>
          <w:ilvl w:val="0"/>
          <w:numId w:val="4"/>
        </w:numPr>
        <w:jc w:val="both"/>
      </w:pPr>
      <w:r w:rsidRPr="00F0466B">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3FBD9DE3" w14:textId="77777777" w:rsidR="00BB7CA6" w:rsidRPr="00F0466B" w:rsidRDefault="00BB7CA6" w:rsidP="00A4130C">
      <w:pPr>
        <w:pStyle w:val="a3"/>
        <w:numPr>
          <w:ilvl w:val="0"/>
          <w:numId w:val="4"/>
        </w:numPr>
        <w:jc w:val="both"/>
      </w:pPr>
      <w:r w:rsidRPr="00F0466B">
        <w:t>иной способ с применением автоматизированных информационных систем, свидетельствующий о дате представления документов.</w:t>
      </w:r>
    </w:p>
    <w:p w14:paraId="685EE2E2" w14:textId="77777777" w:rsidR="00BB7CA6" w:rsidRPr="00F0466B" w:rsidRDefault="00BB7CA6" w:rsidP="00A4130C">
      <w:pPr>
        <w:pStyle w:val="a3"/>
        <w:jc w:val="both"/>
      </w:pPr>
      <w:r w:rsidRPr="00F0466B">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08145792" w14:textId="77777777" w:rsidR="00BB7CA6" w:rsidRPr="00F0466B" w:rsidRDefault="00BB7CA6" w:rsidP="00D3483E">
      <w:pPr>
        <w:pStyle w:val="a3"/>
        <w:jc w:val="both"/>
      </w:pPr>
      <w:r w:rsidRPr="00F0466B">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0F70342A" w14:textId="77777777" w:rsidR="00BB7CA6" w:rsidRPr="00F0466B" w:rsidRDefault="00BB7CA6" w:rsidP="00D24731">
      <w:pPr>
        <w:pStyle w:val="a3"/>
        <w:jc w:val="both"/>
      </w:pPr>
      <w:r w:rsidRPr="00F0466B">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5E8DE49B" w14:textId="77777777" w:rsidR="00BB7CA6" w:rsidRPr="00F0466B" w:rsidRDefault="00BB7CA6" w:rsidP="00D24731">
      <w:pPr>
        <w:pStyle w:val="a3"/>
        <w:jc w:val="both"/>
      </w:pPr>
      <w:r w:rsidRPr="00F0466B">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4A41399D" w14:textId="77777777" w:rsidR="004D4B99" w:rsidRPr="004D4B99" w:rsidRDefault="00AD149E" w:rsidP="004D4B99">
      <w:pPr>
        <w:pStyle w:val="a3"/>
        <w:jc w:val="both"/>
      </w:pPr>
      <w:r w:rsidRPr="00C82474">
        <w:t>8</w:t>
      </w:r>
      <w:r w:rsidR="00BB7CA6" w:rsidRPr="00C82474">
        <w:t xml:space="preserve">. </w:t>
      </w:r>
      <w:r w:rsidR="004D4B99" w:rsidRPr="004D4B99">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434C0DEF" w14:textId="77777777" w:rsidR="004D4B99" w:rsidRDefault="004D4B99" w:rsidP="004D4B99">
      <w:pPr>
        <w:pStyle w:val="a3"/>
        <w:numPr>
          <w:ilvl w:val="0"/>
          <w:numId w:val="5"/>
        </w:numPr>
        <w:jc w:val="both"/>
      </w:pPr>
      <w:r w:rsidRPr="004D4B99">
        <w:t xml:space="preserve">копия распоряжения Местной администрации внутригородского Муниципального образования Санкт-Петербурга Муниципальный округ Комендантский аэродром (далее -   Местная администрация МО Комендантский аэродром) </w:t>
      </w:r>
      <w:r w:rsidRPr="004D4B99">
        <w:rPr>
          <w:color w:val="0070C0"/>
        </w:rPr>
        <w:t>о назначении контрольного мероприятия</w:t>
      </w:r>
      <w:r w:rsidRPr="004D4B99">
        <w:t xml:space="preserve">, </w:t>
      </w:r>
      <w:r w:rsidRPr="004D4B99">
        <w:rPr>
          <w:color w:val="0070C0"/>
        </w:rPr>
        <w:t xml:space="preserve">копия решения о возобновлении контрольного мероприятия- </w:t>
      </w:r>
      <w:r w:rsidRPr="004D4B99">
        <w:t>не позднее 24 часов до даты начала контрольного мероприятия;</w:t>
      </w:r>
    </w:p>
    <w:p w14:paraId="57BF51C1" w14:textId="7EE8285B" w:rsidR="004D4B99" w:rsidRDefault="00E10156" w:rsidP="008747BD">
      <w:pPr>
        <w:pStyle w:val="a3"/>
        <w:numPr>
          <w:ilvl w:val="0"/>
          <w:numId w:val="5"/>
        </w:numPr>
        <w:jc w:val="both"/>
      </w:pPr>
      <w:r w:rsidRPr="000F1C1E">
        <w:t xml:space="preserve">запрос объекту контроля - не позднее </w:t>
      </w:r>
      <w:r w:rsidRPr="000F1C1E">
        <w:rPr>
          <w:color w:val="0070C0"/>
        </w:rPr>
        <w:t>одного рабочего</w:t>
      </w:r>
      <w:r w:rsidRPr="000F1C1E">
        <w:t xml:space="preserve"> дня, следующего за днем его подписания</w:t>
      </w:r>
      <w:r w:rsidR="004D4B99" w:rsidRPr="004D4B99">
        <w:t>;</w:t>
      </w:r>
    </w:p>
    <w:p w14:paraId="34572144" w14:textId="77777777" w:rsidR="000B7A52" w:rsidRPr="005F181F" w:rsidRDefault="000B7A52" w:rsidP="000B7A52">
      <w:pPr>
        <w:pStyle w:val="a5"/>
        <w:numPr>
          <w:ilvl w:val="0"/>
          <w:numId w:val="5"/>
        </w:numPr>
        <w:autoSpaceDE w:val="0"/>
        <w:autoSpaceDN w:val="0"/>
        <w:adjustRightInd w:val="0"/>
        <w:spacing w:after="0" w:line="240" w:lineRule="auto"/>
        <w:jc w:val="both"/>
        <w:rPr>
          <w:rFonts w:ascii="Times New Roman" w:hAnsi="Times New Roman" w:cs="Times New Roman"/>
          <w:color w:val="0070C0"/>
          <w:sz w:val="24"/>
          <w:szCs w:val="24"/>
        </w:rPr>
      </w:pPr>
      <w:r w:rsidRPr="005F181F">
        <w:rPr>
          <w:rFonts w:ascii="Times New Roman" w:hAnsi="Times New Roman" w:cs="Times New Roman"/>
          <w:color w:val="0070C0"/>
          <w:sz w:val="24"/>
          <w:szCs w:val="24"/>
        </w:rPr>
        <w:lastRenderedPageBreak/>
        <w:t xml:space="preserve">справка о завершении контрольных действий, предусмотренных </w:t>
      </w:r>
      <w:hyperlink r:id="rId6" w:history="1">
        <w:r w:rsidRPr="005F181F">
          <w:rPr>
            <w:rFonts w:ascii="Times New Roman" w:hAnsi="Times New Roman" w:cs="Times New Roman"/>
            <w:color w:val="0070C0"/>
            <w:sz w:val="24"/>
            <w:szCs w:val="24"/>
          </w:rPr>
          <w:t>пунктом 1</w:t>
        </w:r>
      </w:hyperlink>
      <w:r w:rsidRPr="005F181F">
        <w:rPr>
          <w:rFonts w:ascii="Times New Roman" w:hAnsi="Times New Roman" w:cs="Times New Roman"/>
          <w:color w:val="0070C0"/>
          <w:sz w:val="24"/>
          <w:szCs w:val="24"/>
        </w:rPr>
        <w:t>4 стандарта, - не позднее последнего дня срока проведения контрольных действий (даты окончания контрольных действий);</w:t>
      </w:r>
    </w:p>
    <w:p w14:paraId="61B04156" w14:textId="1FA98458" w:rsidR="004D4B99" w:rsidRPr="004D4B99" w:rsidRDefault="004D4B99" w:rsidP="004D4B99">
      <w:pPr>
        <w:pStyle w:val="a3"/>
        <w:numPr>
          <w:ilvl w:val="0"/>
          <w:numId w:val="5"/>
        </w:numPr>
      </w:pPr>
      <w:r w:rsidRPr="004D4B99">
        <w:t>иные документы - не позднее 3 рабочих дней со дня их подписания.</w:t>
      </w:r>
    </w:p>
    <w:p w14:paraId="365FFE1C" w14:textId="77777777" w:rsidR="00BB7CA6" w:rsidRPr="0024359C" w:rsidRDefault="00BB7CA6" w:rsidP="00AD149E">
      <w:pPr>
        <w:pStyle w:val="pc"/>
        <w:jc w:val="center"/>
        <w:rPr>
          <w:b/>
          <w:bCs/>
        </w:rPr>
      </w:pPr>
      <w:r w:rsidRPr="0024359C">
        <w:rPr>
          <w:b/>
          <w:bCs/>
        </w:rPr>
        <w:t xml:space="preserve">II. Назначение контрольного мероприятия и подготовка </w:t>
      </w:r>
      <w:r w:rsidRPr="0024359C">
        <w:rPr>
          <w:b/>
          <w:bCs/>
        </w:rPr>
        <w:br/>
        <w:t>к его проведению</w:t>
      </w:r>
    </w:p>
    <w:p w14:paraId="1BA45BFB" w14:textId="20FAAE61" w:rsidR="00BB7CA6" w:rsidRPr="0024359C" w:rsidRDefault="00B618B0" w:rsidP="00B618B0">
      <w:pPr>
        <w:pStyle w:val="a3"/>
        <w:jc w:val="both"/>
      </w:pPr>
      <w:r w:rsidRPr="0024359C">
        <w:t>9</w:t>
      </w:r>
      <w:r w:rsidR="00BB7CA6" w:rsidRPr="0024359C">
        <w:t>. Решение о назначении планового контрольного мероприятия принимается на основании плана контрольных мероприятий.</w:t>
      </w:r>
    </w:p>
    <w:p w14:paraId="0B695D91" w14:textId="4C3CFA1D" w:rsidR="00BB7CA6" w:rsidRPr="0024359C" w:rsidRDefault="00BB7CA6" w:rsidP="00B618B0">
      <w:pPr>
        <w:pStyle w:val="a3"/>
        <w:spacing w:before="0" w:beforeAutospacing="0" w:after="0" w:afterAutospacing="0"/>
      </w:pPr>
      <w:r w:rsidRPr="0024359C">
        <w:t>1</w:t>
      </w:r>
      <w:r w:rsidR="00B618B0" w:rsidRPr="0024359C">
        <w:t>0</w:t>
      </w:r>
      <w:r w:rsidRPr="0024359C">
        <w:t xml:space="preserve">. </w:t>
      </w:r>
      <w:bookmarkStart w:id="5" w:name="_Hlk140051401"/>
      <w:r w:rsidRPr="0024359C">
        <w:t>Решение о назначении внепланового контрольного мероприятия может быть принято на основании:</w:t>
      </w:r>
    </w:p>
    <w:p w14:paraId="64372BB0" w14:textId="77777777" w:rsidR="00BB7CA6" w:rsidRPr="0024359C" w:rsidRDefault="00BB7CA6" w:rsidP="008F35FB">
      <w:pPr>
        <w:pStyle w:val="a3"/>
        <w:numPr>
          <w:ilvl w:val="0"/>
          <w:numId w:val="6"/>
        </w:numPr>
        <w:spacing w:before="0" w:beforeAutospacing="0" w:after="0" w:afterAutospacing="0"/>
        <w:jc w:val="both"/>
      </w:pPr>
      <w:r w:rsidRPr="0024359C">
        <w:t>результата анализа данных, содержащихся в информационных системах;</w:t>
      </w:r>
    </w:p>
    <w:p w14:paraId="3393D8A1" w14:textId="77777777" w:rsidR="00BB7CA6" w:rsidRPr="0024359C" w:rsidRDefault="00BB7CA6" w:rsidP="008F35FB">
      <w:pPr>
        <w:pStyle w:val="a3"/>
        <w:numPr>
          <w:ilvl w:val="0"/>
          <w:numId w:val="6"/>
        </w:numPr>
        <w:spacing w:before="0" w:beforeAutospacing="0" w:after="0" w:afterAutospacing="0"/>
        <w:jc w:val="both"/>
      </w:pPr>
      <w:r w:rsidRPr="0024359C">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49EA5C39" w14:textId="35E50F6F" w:rsidR="00BB7CA6" w:rsidRDefault="00BB7CA6" w:rsidP="008F35FB">
      <w:pPr>
        <w:pStyle w:val="a3"/>
        <w:numPr>
          <w:ilvl w:val="0"/>
          <w:numId w:val="6"/>
        </w:numPr>
        <w:spacing w:before="0" w:beforeAutospacing="0" w:after="0" w:afterAutospacing="0"/>
        <w:jc w:val="both"/>
      </w:pPr>
      <w:bookmarkStart w:id="6" w:name="_Hlk140051558"/>
      <w:r w:rsidRPr="0024359C">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w:t>
      </w:r>
    </w:p>
    <w:p w14:paraId="78AC4F33" w14:textId="7222E79E" w:rsidR="00F17CDF" w:rsidRPr="00F17CDF" w:rsidRDefault="00F17CDF" w:rsidP="008F35FB">
      <w:pPr>
        <w:pStyle w:val="a3"/>
        <w:numPr>
          <w:ilvl w:val="0"/>
          <w:numId w:val="6"/>
        </w:numPr>
        <w:spacing w:before="0" w:beforeAutospacing="0" w:after="0" w:afterAutospacing="0"/>
        <w:jc w:val="both"/>
        <w:rPr>
          <w:color w:val="0070C0"/>
        </w:rPr>
      </w:pPr>
      <w:r w:rsidRPr="00B739F1">
        <w:rPr>
          <w:color w:val="0070C0"/>
        </w:rPr>
        <w:t xml:space="preserve">поручений главы </w:t>
      </w:r>
      <w:r w:rsidRPr="00F17CDF">
        <w:rPr>
          <w:color w:val="0070C0"/>
        </w:rPr>
        <w:t>М</w:t>
      </w:r>
      <w:r w:rsidRPr="00B739F1">
        <w:rPr>
          <w:color w:val="0070C0"/>
        </w:rPr>
        <w:t xml:space="preserve">естной администрации </w:t>
      </w:r>
      <w:r w:rsidRPr="00F17CDF">
        <w:rPr>
          <w:color w:val="0070C0"/>
        </w:rPr>
        <w:t xml:space="preserve">МО Комендантский аэродром </w:t>
      </w:r>
      <w:r w:rsidRPr="00B739F1">
        <w:rPr>
          <w:color w:val="0070C0"/>
        </w:rPr>
        <w:t>по вопросам, отнесенным к полномочиям органа контроля</w:t>
      </w:r>
      <w:r>
        <w:rPr>
          <w:color w:val="0070C0"/>
        </w:rPr>
        <w:t>;</w:t>
      </w:r>
    </w:p>
    <w:bookmarkEnd w:id="6"/>
    <w:p w14:paraId="3EE0D857" w14:textId="77777777" w:rsidR="00BB7CA6" w:rsidRPr="0024359C" w:rsidRDefault="00BB7CA6" w:rsidP="008F35FB">
      <w:pPr>
        <w:pStyle w:val="a3"/>
        <w:numPr>
          <w:ilvl w:val="0"/>
          <w:numId w:val="6"/>
        </w:numPr>
        <w:spacing w:before="0" w:beforeAutospacing="0" w:after="0" w:afterAutospacing="0"/>
        <w:jc w:val="both"/>
      </w:pPr>
      <w:r w:rsidRPr="0024359C">
        <w:t>истечения срока исполнения объектами контроля ранее выданных органом контроля представлений и (или) предписаний;</w:t>
      </w:r>
    </w:p>
    <w:p w14:paraId="52D84F15" w14:textId="77777777" w:rsidR="00BB7CA6" w:rsidRPr="0024359C" w:rsidRDefault="00BB7CA6" w:rsidP="008F35FB">
      <w:pPr>
        <w:pStyle w:val="a3"/>
        <w:numPr>
          <w:ilvl w:val="0"/>
          <w:numId w:val="6"/>
        </w:numPr>
        <w:spacing w:before="0" w:beforeAutospacing="0" w:after="0" w:afterAutospacing="0"/>
        <w:jc w:val="both"/>
      </w:pPr>
      <w:r w:rsidRPr="0024359C">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bookmarkEnd w:id="5"/>
    <w:p w14:paraId="4F5EAB6D" w14:textId="7F0A03CD" w:rsidR="00BB7CA6" w:rsidRPr="007147AE" w:rsidRDefault="00BB7CA6" w:rsidP="00B5259D">
      <w:pPr>
        <w:pStyle w:val="a3"/>
        <w:jc w:val="both"/>
      </w:pPr>
      <w:r w:rsidRPr="007147AE">
        <w:t>1</w:t>
      </w:r>
      <w:r w:rsidR="00432831" w:rsidRPr="007147AE">
        <w:t>1</w:t>
      </w:r>
      <w:r w:rsidRPr="007147AE">
        <w:t>. Решение о назначении контрольного мероприятия принимается</w:t>
      </w:r>
      <w:r w:rsidR="00A605A1" w:rsidRPr="007147AE">
        <w:t xml:space="preserve"> </w:t>
      </w:r>
      <w:r w:rsidR="003F5B68">
        <w:t>Г</w:t>
      </w:r>
      <w:r w:rsidR="00A605A1" w:rsidRPr="007147AE">
        <w:t>лавой Местной администрации МО Комендантский аэродром</w:t>
      </w:r>
      <w:r w:rsidRPr="007147AE">
        <w:t xml:space="preserve"> и оформляется распоряжением</w:t>
      </w:r>
      <w:r w:rsidR="00357B66" w:rsidRPr="007147AE">
        <w:t xml:space="preserve"> Местной администрации МО Комендантский аэродром</w:t>
      </w:r>
      <w:r w:rsidRPr="007147AE">
        <w:t>, в котором указываются:</w:t>
      </w:r>
    </w:p>
    <w:p w14:paraId="7DE3436B" w14:textId="307C6795" w:rsidR="00BB7CA6" w:rsidRPr="007147AE" w:rsidRDefault="00E8097B" w:rsidP="00B5259D">
      <w:pPr>
        <w:pStyle w:val="a3"/>
        <w:numPr>
          <w:ilvl w:val="0"/>
          <w:numId w:val="7"/>
        </w:numPr>
        <w:jc w:val="both"/>
      </w:pPr>
      <w:r w:rsidRPr="005665B7">
        <w:rPr>
          <w:color w:val="0070C0"/>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w:t>
      </w:r>
      <w:r w:rsidR="00BB7CA6" w:rsidRPr="007147AE">
        <w:t>, метод контроля;</w:t>
      </w:r>
    </w:p>
    <w:p w14:paraId="129E6360" w14:textId="77777777" w:rsidR="00BB7CA6" w:rsidRPr="007147AE" w:rsidRDefault="00BB7CA6" w:rsidP="00B5259D">
      <w:pPr>
        <w:pStyle w:val="a3"/>
        <w:numPr>
          <w:ilvl w:val="0"/>
          <w:numId w:val="7"/>
        </w:numPr>
        <w:jc w:val="both"/>
      </w:pPr>
      <w:r w:rsidRPr="007147AE">
        <w:t>основание проведения контрольного мероприятия;</w:t>
      </w:r>
    </w:p>
    <w:p w14:paraId="615704F5" w14:textId="4EE3B7D7" w:rsidR="00BB7CA6" w:rsidRPr="007147AE" w:rsidRDefault="008E34B0" w:rsidP="00B5259D">
      <w:pPr>
        <w:pStyle w:val="a3"/>
        <w:numPr>
          <w:ilvl w:val="0"/>
          <w:numId w:val="7"/>
        </w:numPr>
        <w:jc w:val="both"/>
      </w:pPr>
      <w:r>
        <w:t>ответственные лица</w:t>
      </w:r>
      <w:r w:rsidR="00C5295F">
        <w:t xml:space="preserve"> (</w:t>
      </w:r>
      <w:r w:rsidR="00BB7CA6" w:rsidRPr="007147AE">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r w:rsidR="00C5295F">
        <w:t>);</w:t>
      </w:r>
    </w:p>
    <w:p w14:paraId="626615DA" w14:textId="369059BE" w:rsidR="00BB7CA6" w:rsidRPr="007147AE" w:rsidRDefault="00BB7CA6" w:rsidP="007D798F">
      <w:pPr>
        <w:pStyle w:val="a3"/>
        <w:numPr>
          <w:ilvl w:val="0"/>
          <w:numId w:val="7"/>
        </w:numPr>
        <w:jc w:val="both"/>
      </w:pPr>
      <w:r w:rsidRPr="007147AE">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016126CA" w14:textId="77777777" w:rsidR="00BB7CA6" w:rsidRPr="004C62C9" w:rsidRDefault="00BB7CA6" w:rsidP="007D798F">
      <w:pPr>
        <w:pStyle w:val="a3"/>
        <w:numPr>
          <w:ilvl w:val="0"/>
          <w:numId w:val="7"/>
        </w:numPr>
        <w:jc w:val="both"/>
        <w:rPr>
          <w:color w:val="0070C0"/>
        </w:rPr>
      </w:pPr>
      <w:r w:rsidRPr="004C62C9">
        <w:rPr>
          <w:color w:val="0070C0"/>
        </w:rPr>
        <w:t>дата начала проведения контрольного мероприятия;</w:t>
      </w:r>
    </w:p>
    <w:p w14:paraId="0719B7A7" w14:textId="3AF70FA6" w:rsidR="00BB7CA6" w:rsidRDefault="00BB7CA6" w:rsidP="007D798F">
      <w:pPr>
        <w:pStyle w:val="a3"/>
        <w:numPr>
          <w:ilvl w:val="0"/>
          <w:numId w:val="7"/>
        </w:numPr>
        <w:jc w:val="both"/>
      </w:pPr>
      <w:r w:rsidRPr="007147AE">
        <w:t>срок проведения контрольного мероприятия</w:t>
      </w:r>
      <w:r w:rsidR="006F3292">
        <w:t>;</w:t>
      </w:r>
    </w:p>
    <w:p w14:paraId="055C4F10" w14:textId="77777777" w:rsidR="006F3292" w:rsidRPr="00791C3E" w:rsidRDefault="006F3292" w:rsidP="006F3292">
      <w:pPr>
        <w:pStyle w:val="a3"/>
        <w:numPr>
          <w:ilvl w:val="0"/>
          <w:numId w:val="7"/>
        </w:numPr>
        <w:rPr>
          <w:color w:val="0070C0"/>
        </w:rPr>
      </w:pPr>
      <w:r w:rsidRPr="00AB7128">
        <w:rPr>
          <w:color w:val="0070C0"/>
        </w:rPr>
        <w:t>перечень основных вопросов, подлежащих изучению в ходе проведения контрольного мероприятия.</w:t>
      </w:r>
    </w:p>
    <w:p w14:paraId="29302F4F" w14:textId="342941E2" w:rsidR="00BB7CA6" w:rsidRPr="0056608A" w:rsidRDefault="00BB7CA6" w:rsidP="00A605A1">
      <w:pPr>
        <w:pStyle w:val="a3"/>
        <w:jc w:val="both"/>
      </w:pPr>
      <w:r w:rsidRPr="00A4130C">
        <w:t>1</w:t>
      </w:r>
      <w:r w:rsidR="00432831" w:rsidRPr="00A4130C">
        <w:t>2</w:t>
      </w:r>
      <w:r w:rsidRPr="00A4130C">
        <w:t xml:space="preserve">. </w:t>
      </w:r>
      <w:r w:rsidRPr="0056608A">
        <w:t xml:space="preserve">Внесение изменений в решение о назначении контрольного мероприятия может осуществляться по решению </w:t>
      </w:r>
      <w:bookmarkStart w:id="7" w:name="_Hlk149645213"/>
      <w:r w:rsidR="006B19E4">
        <w:t>Г</w:t>
      </w:r>
      <w:r w:rsidR="00A605A1" w:rsidRPr="0056608A">
        <w:t>лавы Местной администрации</w:t>
      </w:r>
      <w:r w:rsidRPr="0056608A">
        <w:t xml:space="preserve"> в</w:t>
      </w:r>
      <w:r w:rsidR="00CF3C12" w:rsidRPr="0056608A">
        <w:t xml:space="preserve"> форме </w:t>
      </w:r>
      <w:r w:rsidRPr="0056608A">
        <w:t xml:space="preserve">распоряжения </w:t>
      </w:r>
      <w:r w:rsidR="00CF3C12" w:rsidRPr="0056608A">
        <w:t xml:space="preserve">Местной администрации МО Комендантский аэродром </w:t>
      </w:r>
      <w:r w:rsidR="0056608A" w:rsidRPr="0056608A">
        <w:t xml:space="preserve">в </w:t>
      </w:r>
      <w:r w:rsidRPr="0056608A">
        <w:t>отношении</w:t>
      </w:r>
      <w:bookmarkEnd w:id="7"/>
      <w:r w:rsidRPr="0056608A">
        <w:t>:</w:t>
      </w:r>
    </w:p>
    <w:p w14:paraId="027DE514" w14:textId="77777777" w:rsidR="00A651F9" w:rsidRDefault="00A651F9" w:rsidP="00A651F9">
      <w:pPr>
        <w:pStyle w:val="a3"/>
        <w:numPr>
          <w:ilvl w:val="0"/>
          <w:numId w:val="23"/>
        </w:numPr>
        <w:jc w:val="both"/>
      </w:pPr>
      <w:r>
        <w:lastRenderedPageBreak/>
        <w:t>состава проверочной (ревизионной) группы или уполномоченного на проведение контрольного мероприятия должностного лица;</w:t>
      </w:r>
    </w:p>
    <w:p w14:paraId="32C9DA9A" w14:textId="77777777" w:rsidR="00A651F9" w:rsidRDefault="00A651F9" w:rsidP="00A651F9">
      <w:pPr>
        <w:pStyle w:val="a3"/>
        <w:numPr>
          <w:ilvl w:val="0"/>
          <w:numId w:val="23"/>
        </w:numPr>
        <w:jc w:val="both"/>
      </w:pPr>
      <w:r>
        <w:t>перечня основных вопросов, подлежащих изучению в ходе проведения контрольного мероприятия;</w:t>
      </w:r>
    </w:p>
    <w:p w14:paraId="04D4117B" w14:textId="77777777" w:rsidR="00A651F9" w:rsidRDefault="00A651F9" w:rsidP="00A651F9">
      <w:pPr>
        <w:pStyle w:val="a3"/>
        <w:numPr>
          <w:ilvl w:val="0"/>
          <w:numId w:val="23"/>
        </w:numPr>
        <w:jc w:val="both"/>
      </w:pPr>
      <w:r>
        <w:t>привлекаемых специалистов, поручения на проведение экспертизы;</w:t>
      </w:r>
    </w:p>
    <w:p w14:paraId="56AF4365" w14:textId="77777777" w:rsidR="00A651F9" w:rsidRDefault="00A651F9" w:rsidP="00A651F9">
      <w:pPr>
        <w:pStyle w:val="a3"/>
        <w:numPr>
          <w:ilvl w:val="0"/>
          <w:numId w:val="23"/>
        </w:numPr>
        <w:jc w:val="both"/>
      </w:pPr>
      <w:r>
        <w:t>проверяемого периода;</w:t>
      </w:r>
    </w:p>
    <w:p w14:paraId="1CB95DDF" w14:textId="77777777" w:rsidR="00A651F9" w:rsidRDefault="00A651F9" w:rsidP="00A651F9">
      <w:pPr>
        <w:pStyle w:val="a3"/>
        <w:numPr>
          <w:ilvl w:val="0"/>
          <w:numId w:val="23"/>
        </w:numPr>
        <w:jc w:val="both"/>
      </w:pPr>
      <w:r>
        <w:t>срока проведения контрольного мероприятия;</w:t>
      </w:r>
    </w:p>
    <w:p w14:paraId="0E53083C" w14:textId="77777777" w:rsidR="00A651F9" w:rsidRPr="00FA01F6" w:rsidRDefault="00A651F9" w:rsidP="00A651F9">
      <w:pPr>
        <w:pStyle w:val="a3"/>
        <w:numPr>
          <w:ilvl w:val="0"/>
          <w:numId w:val="23"/>
        </w:numPr>
        <w:jc w:val="both"/>
        <w:rPr>
          <w:color w:val="0070C0"/>
        </w:rPr>
      </w:pPr>
      <w:r w:rsidRPr="00FA01F6">
        <w:rPr>
          <w:color w:val="0070C0"/>
        </w:rPr>
        <w:t>даты начала проведения контрольного мероприятия.</w:t>
      </w:r>
    </w:p>
    <w:p w14:paraId="02AC5E6E" w14:textId="77777777" w:rsidR="00CC73B0" w:rsidRPr="00FA01F6" w:rsidRDefault="00CC73B0" w:rsidP="00CC73B0">
      <w:pPr>
        <w:pStyle w:val="a3"/>
        <w:jc w:val="both"/>
        <w:rPr>
          <w:color w:val="0070C0"/>
        </w:rPr>
      </w:pPr>
      <w:r w:rsidRPr="00FA01F6">
        <w:rPr>
          <w:color w:val="0070C0"/>
        </w:rPr>
        <w:t xml:space="preserve">Предусмотренное абзацем первым настоящего пункта Стандарта мотивированное обращение может быть направлено в адрес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w:t>
      </w:r>
      <w:r>
        <w:rPr>
          <w:color w:val="0070C0"/>
        </w:rPr>
        <w:t>С</w:t>
      </w:r>
      <w:r w:rsidRPr="00FA01F6">
        <w:rPr>
          <w:color w:val="0070C0"/>
        </w:rPr>
        <w:t>тандартом прав и обязанностей по причине:</w:t>
      </w:r>
    </w:p>
    <w:p w14:paraId="29AF5164" w14:textId="77777777" w:rsidR="00CC73B0" w:rsidRPr="00FA01F6" w:rsidRDefault="00CC73B0" w:rsidP="00CC73B0">
      <w:pPr>
        <w:pStyle w:val="a3"/>
        <w:numPr>
          <w:ilvl w:val="0"/>
          <w:numId w:val="24"/>
        </w:numPr>
        <w:jc w:val="both"/>
        <w:rPr>
          <w:color w:val="0070C0"/>
        </w:rPr>
      </w:pPr>
      <w:r w:rsidRPr="00FA01F6">
        <w:rPr>
          <w:color w:val="0070C0"/>
        </w:rP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14:paraId="45D24258" w14:textId="77777777" w:rsidR="00CC73B0" w:rsidRDefault="00CC73B0" w:rsidP="00CC73B0">
      <w:pPr>
        <w:pStyle w:val="a3"/>
        <w:numPr>
          <w:ilvl w:val="0"/>
          <w:numId w:val="24"/>
        </w:numPr>
        <w:jc w:val="both"/>
        <w:rPr>
          <w:color w:val="0070C0"/>
        </w:rPr>
      </w:pPr>
      <w:r w:rsidRPr="00FA01F6">
        <w:rPr>
          <w:color w:val="0070C0"/>
        </w:rPr>
        <w:t>безвестного исчезновения, документально подтвержденного органами внутренних дел.</w:t>
      </w:r>
    </w:p>
    <w:p w14:paraId="01D14A14" w14:textId="77777777" w:rsidR="00BB7CA6" w:rsidRPr="0056608A" w:rsidRDefault="00BB7CA6" w:rsidP="000F2E23">
      <w:pPr>
        <w:pStyle w:val="pc"/>
        <w:jc w:val="center"/>
        <w:rPr>
          <w:b/>
          <w:bCs/>
        </w:rPr>
      </w:pPr>
      <w:r w:rsidRPr="0056608A">
        <w:rPr>
          <w:b/>
          <w:bCs/>
        </w:rPr>
        <w:t>III. Проведение контрольного мероприятия</w:t>
      </w:r>
    </w:p>
    <w:p w14:paraId="55138980" w14:textId="494ABF07" w:rsidR="00BB7CA6" w:rsidRPr="0056608A" w:rsidRDefault="00BB7CA6" w:rsidP="00303C9D">
      <w:pPr>
        <w:pStyle w:val="a3"/>
        <w:jc w:val="both"/>
      </w:pPr>
      <w:r w:rsidRPr="0056608A">
        <w:t>1</w:t>
      </w:r>
      <w:r w:rsidR="00A4130C">
        <w:t>3</w:t>
      </w:r>
      <w:r w:rsidRPr="0056608A">
        <w:t xml:space="preserve">. В ходе проведения контрольного </w:t>
      </w:r>
      <w:r w:rsidRPr="00591F12">
        <w:rPr>
          <w:color w:val="0070C0"/>
        </w:rPr>
        <w:t xml:space="preserve">мероприятия могут </w:t>
      </w:r>
      <w:r w:rsidRPr="0056608A">
        <w:t>осуществляться контрольные действия, организовываться экспертизы.</w:t>
      </w:r>
    </w:p>
    <w:p w14:paraId="698EE218" w14:textId="3DD6458E" w:rsidR="00BB7CA6" w:rsidRPr="0056608A" w:rsidRDefault="00BB7CA6" w:rsidP="00303C9D">
      <w:pPr>
        <w:pStyle w:val="a3"/>
        <w:jc w:val="both"/>
      </w:pPr>
      <w:r w:rsidRPr="0056608A">
        <w:t>1</w:t>
      </w:r>
      <w:r w:rsidR="00A4130C">
        <w:t>4</w:t>
      </w:r>
      <w:r w:rsidRPr="0056608A">
        <w:t>. К контрольным действиям при проведении контрольных мероприятий относятся:</w:t>
      </w:r>
    </w:p>
    <w:p w14:paraId="2984A775" w14:textId="77777777" w:rsidR="00BB7CA6" w:rsidRPr="0056608A" w:rsidRDefault="00BB7CA6" w:rsidP="00303C9D">
      <w:pPr>
        <w:pStyle w:val="a3"/>
        <w:numPr>
          <w:ilvl w:val="0"/>
          <w:numId w:val="9"/>
        </w:numPr>
        <w:jc w:val="both"/>
      </w:pPr>
      <w:r w:rsidRPr="0056608A">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61190D31" w14:textId="77777777" w:rsidR="00BB7CA6" w:rsidRPr="0056608A" w:rsidRDefault="00BB7CA6" w:rsidP="00D464FC">
      <w:pPr>
        <w:pStyle w:val="a3"/>
        <w:numPr>
          <w:ilvl w:val="0"/>
          <w:numId w:val="9"/>
        </w:numPr>
        <w:jc w:val="both"/>
      </w:pPr>
      <w:r w:rsidRPr="0056608A">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191BFAE7" w14:textId="77777777" w:rsidR="00BB7CA6" w:rsidRPr="0056608A" w:rsidRDefault="00BB7CA6" w:rsidP="00D464FC">
      <w:pPr>
        <w:pStyle w:val="a3"/>
        <w:jc w:val="both"/>
      </w:pPr>
      <w:r w:rsidRPr="0056608A">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61752B2F" w14:textId="77777777" w:rsidR="00BB7CA6" w:rsidRPr="0056608A" w:rsidRDefault="00BB7CA6" w:rsidP="00D464FC">
      <w:pPr>
        <w:pStyle w:val="a3"/>
        <w:jc w:val="both"/>
      </w:pPr>
      <w:r w:rsidRPr="0056608A">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67069DE9" w14:textId="77777777" w:rsidR="00BB7CA6" w:rsidRPr="0056608A" w:rsidRDefault="00BB7CA6" w:rsidP="00D464FC">
      <w:pPr>
        <w:pStyle w:val="a3"/>
        <w:jc w:val="both"/>
      </w:pPr>
      <w:r w:rsidRPr="0056608A">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03E4ECCF" w14:textId="77777777" w:rsidR="00BB7CA6" w:rsidRPr="0056608A" w:rsidRDefault="00BB7CA6" w:rsidP="00D464FC">
      <w:pPr>
        <w:pStyle w:val="a3"/>
        <w:jc w:val="both"/>
      </w:pPr>
      <w:r w:rsidRPr="0056608A">
        <w:lastRenderedPageBreak/>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005D69AA" w14:textId="77777777" w:rsidR="00BB7CA6" w:rsidRPr="0056608A" w:rsidRDefault="00BB7CA6" w:rsidP="00D464FC">
      <w:pPr>
        <w:pStyle w:val="a3"/>
        <w:jc w:val="both"/>
      </w:pPr>
      <w:r w:rsidRPr="0056608A">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39FD13C8" w14:textId="3F7F7DD1" w:rsidR="00BB7CA6" w:rsidRPr="00591F12" w:rsidRDefault="009C1EE7" w:rsidP="00BB7CA6">
      <w:pPr>
        <w:pStyle w:val="a3"/>
      </w:pPr>
      <w:r w:rsidRPr="00591F12">
        <w:t>1</w:t>
      </w:r>
      <w:r w:rsidR="00A4130C">
        <w:t>5</w:t>
      </w:r>
      <w:r w:rsidR="00BB7CA6" w:rsidRPr="00591F12">
        <w:t>. Специалист в ходе проведения экспертизы обязан:</w:t>
      </w:r>
    </w:p>
    <w:p w14:paraId="3CECAB8A" w14:textId="77777777" w:rsidR="00BB7CA6" w:rsidRPr="00591F12" w:rsidRDefault="00BB7CA6" w:rsidP="00545F02">
      <w:pPr>
        <w:pStyle w:val="a3"/>
        <w:spacing w:before="120" w:beforeAutospacing="0" w:after="0" w:afterAutospacing="0"/>
        <w:jc w:val="both"/>
      </w:pPr>
      <w:r w:rsidRPr="00591F12">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5E7DAEEA" w14:textId="77777777" w:rsidR="00BB7CA6" w:rsidRPr="00591F12" w:rsidRDefault="00BB7CA6" w:rsidP="00545F02">
      <w:pPr>
        <w:pStyle w:val="a3"/>
        <w:spacing w:before="120" w:beforeAutospacing="0" w:after="0" w:afterAutospacing="0"/>
        <w:jc w:val="both"/>
      </w:pPr>
      <w:r w:rsidRPr="00591F12">
        <w:t>б) сообщить организующему экспертизу руководителю контрольного мероприятия:</w:t>
      </w:r>
    </w:p>
    <w:p w14:paraId="16AC226C" w14:textId="2556861E" w:rsidR="00BB7CA6" w:rsidRPr="00591F12" w:rsidRDefault="00545F02" w:rsidP="00545F02">
      <w:pPr>
        <w:pStyle w:val="a3"/>
        <w:spacing w:before="120" w:beforeAutospacing="0" w:after="0" w:afterAutospacing="0"/>
        <w:jc w:val="both"/>
      </w:pPr>
      <w:r w:rsidRPr="00591F12">
        <w:t>-</w:t>
      </w:r>
      <w:r w:rsidR="00BB7CA6" w:rsidRPr="00591F12">
        <w:t>о наличии обстоятельств, препятствующих проведению экспертизы;</w:t>
      </w:r>
    </w:p>
    <w:p w14:paraId="64B153C9" w14:textId="2BFF3964" w:rsidR="00BB7CA6" w:rsidRPr="00591F12" w:rsidRDefault="00545F02" w:rsidP="00545F02">
      <w:pPr>
        <w:pStyle w:val="a3"/>
        <w:spacing w:before="120" w:beforeAutospacing="0" w:after="0" w:afterAutospacing="0"/>
        <w:jc w:val="both"/>
      </w:pPr>
      <w:r w:rsidRPr="00591F12">
        <w:t xml:space="preserve">- </w:t>
      </w:r>
      <w:r w:rsidR="00BB7CA6" w:rsidRPr="00591F12">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01E83BF6" w14:textId="77777777" w:rsidR="00BB7CA6" w:rsidRPr="00591F12" w:rsidRDefault="00BB7CA6" w:rsidP="00545F02">
      <w:pPr>
        <w:pStyle w:val="a3"/>
        <w:spacing w:before="120" w:beforeAutospacing="0" w:after="0" w:afterAutospacing="0"/>
        <w:jc w:val="both"/>
      </w:pPr>
      <w:r w:rsidRPr="00591F12">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4550FC19" w14:textId="6A986BBC" w:rsidR="00BB7CA6" w:rsidRPr="00591F12" w:rsidRDefault="00BB7CA6" w:rsidP="00545F02">
      <w:pPr>
        <w:pStyle w:val="a3"/>
        <w:spacing w:before="120" w:beforeAutospacing="0" w:after="0" w:afterAutospacing="0"/>
        <w:jc w:val="both"/>
      </w:pPr>
      <w:r w:rsidRPr="00591F12">
        <w:t>г) обеспечить сохранность представленных документов.</w:t>
      </w:r>
    </w:p>
    <w:p w14:paraId="7469F2C5" w14:textId="77777777" w:rsidR="00545F02" w:rsidRPr="00591F12" w:rsidRDefault="00545F02" w:rsidP="00545F02">
      <w:pPr>
        <w:pStyle w:val="a3"/>
        <w:spacing w:before="0" w:beforeAutospacing="0" w:after="0" w:afterAutospacing="0"/>
        <w:jc w:val="both"/>
      </w:pPr>
    </w:p>
    <w:p w14:paraId="4EE4199C" w14:textId="4292FC10" w:rsidR="00BB7CA6" w:rsidRPr="00591F12" w:rsidRDefault="00BB7CA6" w:rsidP="00545F02">
      <w:pPr>
        <w:pStyle w:val="a3"/>
        <w:spacing w:before="0" w:beforeAutospacing="0" w:after="0" w:afterAutospacing="0"/>
        <w:jc w:val="both"/>
      </w:pPr>
      <w:r w:rsidRPr="00591F12">
        <w:t>1</w:t>
      </w:r>
      <w:r w:rsidR="00A4130C">
        <w:t>6</w:t>
      </w:r>
      <w:r w:rsidRPr="00591F12">
        <w:t>. Специалист в ходе проведения экспертизы имеет право:</w:t>
      </w:r>
    </w:p>
    <w:p w14:paraId="75509474" w14:textId="77777777" w:rsidR="00545F02" w:rsidRPr="00EB3F8F" w:rsidRDefault="00545F02" w:rsidP="00545F02">
      <w:pPr>
        <w:pStyle w:val="a3"/>
        <w:spacing w:before="0" w:beforeAutospacing="0" w:after="0" w:afterAutospacing="0"/>
        <w:jc w:val="both"/>
        <w:rPr>
          <w:color w:val="FF0000"/>
        </w:rPr>
      </w:pPr>
    </w:p>
    <w:p w14:paraId="1FB74DF1" w14:textId="77777777" w:rsidR="00BB7CA6" w:rsidRPr="00591F12" w:rsidRDefault="00BB7CA6" w:rsidP="00545F02">
      <w:pPr>
        <w:pStyle w:val="a3"/>
        <w:spacing w:before="0" w:beforeAutospacing="0" w:after="120" w:afterAutospacing="0"/>
        <w:jc w:val="both"/>
      </w:pPr>
      <w:r w:rsidRPr="00591F12">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5635C8FA" w14:textId="77777777" w:rsidR="00BB7CA6" w:rsidRPr="00591F12" w:rsidRDefault="00BB7CA6" w:rsidP="00545F02">
      <w:pPr>
        <w:pStyle w:val="a3"/>
        <w:spacing w:before="0" w:beforeAutospacing="0" w:after="120" w:afterAutospacing="0"/>
        <w:jc w:val="both"/>
      </w:pPr>
      <w:r w:rsidRPr="00591F12">
        <w:t>б) письменно сообщать организующему экспертизу руководителю контрольного мероприятия о необходимости:</w:t>
      </w:r>
    </w:p>
    <w:p w14:paraId="686C0206" w14:textId="4015C8B6" w:rsidR="00BB7CA6" w:rsidRPr="00591F12" w:rsidRDefault="00545F02" w:rsidP="00545F02">
      <w:pPr>
        <w:pStyle w:val="a3"/>
        <w:spacing w:before="0" w:beforeAutospacing="0" w:after="120" w:afterAutospacing="0"/>
        <w:jc w:val="both"/>
      </w:pPr>
      <w:r w:rsidRPr="00591F12">
        <w:t>-</w:t>
      </w:r>
      <w:r w:rsidR="00BB7CA6" w:rsidRPr="00591F12">
        <w:t>проведения осмотра, инвентаризации, наблюдения, пересчета, исследования, контрольных обмеров и других действий по контролю;</w:t>
      </w:r>
    </w:p>
    <w:p w14:paraId="12968CE7" w14:textId="1EC1CFFA" w:rsidR="00BB7CA6" w:rsidRPr="00591F12" w:rsidRDefault="00545F02" w:rsidP="00545F02">
      <w:pPr>
        <w:pStyle w:val="a3"/>
        <w:spacing w:before="0" w:beforeAutospacing="0" w:after="120" w:afterAutospacing="0"/>
        <w:jc w:val="both"/>
      </w:pPr>
      <w:r w:rsidRPr="00591F12">
        <w:t>-</w:t>
      </w:r>
      <w:r w:rsidR="00BB7CA6" w:rsidRPr="00591F12">
        <w:t>представления дополнительных документов и информации, необходимых для составления экспертного заключения;</w:t>
      </w:r>
    </w:p>
    <w:p w14:paraId="34A842E6" w14:textId="0C5465D7" w:rsidR="00BB7CA6" w:rsidRPr="00591F12" w:rsidRDefault="00545F02" w:rsidP="00545F02">
      <w:pPr>
        <w:pStyle w:val="a3"/>
        <w:spacing w:before="0" w:beforeAutospacing="0" w:after="120" w:afterAutospacing="0"/>
        <w:jc w:val="both"/>
      </w:pPr>
      <w:r w:rsidRPr="00591F12">
        <w:t>-</w:t>
      </w:r>
      <w:r w:rsidR="00BB7CA6" w:rsidRPr="00591F12">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361B483F" w14:textId="1CD3AF8A" w:rsidR="00BB7CA6" w:rsidRPr="00591F12" w:rsidRDefault="00545F02" w:rsidP="00545F02">
      <w:pPr>
        <w:pStyle w:val="a3"/>
        <w:spacing w:before="0" w:beforeAutospacing="0" w:after="0" w:afterAutospacing="0"/>
        <w:jc w:val="both"/>
      </w:pPr>
      <w:r w:rsidRPr="00591F12">
        <w:t>-</w:t>
      </w:r>
      <w:r w:rsidR="00BB7CA6" w:rsidRPr="00591F12">
        <w:t>продления срока проведения экспертизы.</w:t>
      </w:r>
    </w:p>
    <w:p w14:paraId="4FAF78CB" w14:textId="7DD455FD" w:rsidR="00BB7CA6" w:rsidRPr="00591F12" w:rsidRDefault="00545F02" w:rsidP="00545F02">
      <w:pPr>
        <w:pStyle w:val="a3"/>
        <w:jc w:val="both"/>
      </w:pPr>
      <w:r w:rsidRPr="00591F12">
        <w:t>1</w:t>
      </w:r>
      <w:r w:rsidR="00A4130C">
        <w:t>7</w:t>
      </w:r>
      <w:r w:rsidR="00BB7CA6" w:rsidRPr="00591F12">
        <w:t>. По результатам проведения экспертизы специалистом составляется экспертное заключение.</w:t>
      </w:r>
    </w:p>
    <w:p w14:paraId="19B9F0C5" w14:textId="77777777" w:rsidR="00BB7CA6" w:rsidRPr="00591F12" w:rsidRDefault="00BB7CA6" w:rsidP="00545F02">
      <w:pPr>
        <w:pStyle w:val="a3"/>
        <w:jc w:val="both"/>
      </w:pPr>
      <w:r w:rsidRPr="00591F12">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0D56740F" w14:textId="18D24575" w:rsidR="00BB7CA6" w:rsidRPr="00591F12" w:rsidRDefault="00BB7CA6" w:rsidP="00545F02">
      <w:pPr>
        <w:pStyle w:val="a3"/>
        <w:jc w:val="both"/>
      </w:pPr>
      <w:r w:rsidRPr="00591F12">
        <w:lastRenderedPageBreak/>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w:t>
      </w:r>
      <w:r w:rsidR="00545F02" w:rsidRPr="00591F12">
        <w:t>,</w:t>
      </w:r>
      <w:r w:rsidRPr="00591F12">
        <w:t xml:space="preserve"> на</w:t>
      </w:r>
      <w:r w:rsidR="00545F02" w:rsidRPr="00591F12">
        <w:t xml:space="preserve"> </w:t>
      </w:r>
      <w:r w:rsidRPr="00591F12">
        <w:t>соответствие указанным в поручении на проведение экспертизы предмету и (или) вопросам экспертизы.</w:t>
      </w:r>
    </w:p>
    <w:p w14:paraId="48AF29A8" w14:textId="4B1DA735" w:rsidR="00BB7CA6" w:rsidRPr="00591F12" w:rsidRDefault="00BB7CA6" w:rsidP="00545F02">
      <w:pPr>
        <w:pStyle w:val="a3"/>
        <w:jc w:val="both"/>
      </w:pPr>
      <w:r w:rsidRPr="00591F12">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w:t>
      </w:r>
      <w:r w:rsidR="00180954">
        <w:t>,</w:t>
      </w:r>
      <w:r w:rsidRPr="00591F12">
        <w:t xml:space="preserve"> указанным в поручении на проведение экспертизы предмету и (или) вопросам экспертизы.</w:t>
      </w:r>
    </w:p>
    <w:p w14:paraId="02DDF371" w14:textId="77777777" w:rsidR="00BB7CA6" w:rsidRPr="00591F12" w:rsidRDefault="00BB7CA6" w:rsidP="009B2684">
      <w:pPr>
        <w:pStyle w:val="a3"/>
        <w:jc w:val="both"/>
      </w:pPr>
      <w:r w:rsidRPr="00591F12">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455F28EC" w14:textId="01966DCF" w:rsidR="00BB7CA6" w:rsidRDefault="00FB6006" w:rsidP="009B2684">
      <w:pPr>
        <w:pStyle w:val="a3"/>
        <w:jc w:val="both"/>
      </w:pPr>
      <w:r w:rsidRPr="002D02D8">
        <w:t>1</w:t>
      </w:r>
      <w:r w:rsidR="00A4130C" w:rsidRPr="002D02D8">
        <w:t>8</w:t>
      </w:r>
      <w:r w:rsidR="00BB7CA6" w:rsidRPr="002D02D8">
        <w:t xml:space="preserve">. Результаты </w:t>
      </w:r>
      <w:r w:rsidR="00BB7CA6" w:rsidRPr="00E50DCD">
        <w:t>контрольных действий по фактическому изучению деятельности объекта контроля оформляются соответствующими актами</w:t>
      </w:r>
      <w:r w:rsidRPr="00E50DCD">
        <w:t>.</w:t>
      </w:r>
    </w:p>
    <w:p w14:paraId="144C386F" w14:textId="4BA46E86" w:rsidR="00180954" w:rsidRDefault="00180954" w:rsidP="00180954">
      <w:pPr>
        <w:pStyle w:val="a3"/>
        <w:jc w:val="both"/>
        <w:rPr>
          <w:color w:val="0070C0"/>
        </w:rPr>
      </w:pPr>
      <w:r w:rsidRPr="00521DD5">
        <w:rPr>
          <w:color w:val="0070C0"/>
        </w:rPr>
        <w:t xml:space="preserve">После проведения всех контрольных действий, предусмотренных </w:t>
      </w:r>
      <w:hyperlink r:id="rId7" w:history="1">
        <w:r w:rsidRPr="00521DD5">
          <w:rPr>
            <w:rStyle w:val="a4"/>
            <w:u w:val="none"/>
          </w:rPr>
          <w:t>пунктом 1</w:t>
        </w:r>
      </w:hyperlink>
      <w:r w:rsidRPr="00897233">
        <w:rPr>
          <w:color w:val="0070C0"/>
        </w:rPr>
        <w:t>4</w:t>
      </w:r>
      <w:r w:rsidRPr="00521DD5">
        <w:rPr>
          <w:color w:val="0070C0"/>
        </w:rPr>
        <w:t xml:space="preserve"> </w:t>
      </w:r>
      <w:r w:rsidRPr="00897233">
        <w:rPr>
          <w:color w:val="0070C0"/>
        </w:rPr>
        <w:t>С</w:t>
      </w:r>
      <w:r w:rsidRPr="00521DD5">
        <w:rPr>
          <w:color w:val="0070C0"/>
        </w:rPr>
        <w:t xml:space="preserve">тандарта, руководитель контрольного мероприятия подготавливает и подписывает справку о завершении контрольных действий, предусмотренных </w:t>
      </w:r>
      <w:hyperlink r:id="rId8" w:history="1">
        <w:r w:rsidRPr="00521DD5">
          <w:rPr>
            <w:rStyle w:val="a4"/>
            <w:u w:val="none"/>
          </w:rPr>
          <w:t>пунктом 1</w:t>
        </w:r>
      </w:hyperlink>
      <w:r w:rsidRPr="00897233">
        <w:rPr>
          <w:color w:val="0070C0"/>
        </w:rPr>
        <w:t>4</w:t>
      </w:r>
      <w:r w:rsidRPr="00521DD5">
        <w:rPr>
          <w:color w:val="0070C0"/>
        </w:rPr>
        <w:t xml:space="preserve"> </w:t>
      </w:r>
      <w:r w:rsidRPr="00897233">
        <w:rPr>
          <w:color w:val="0070C0"/>
        </w:rPr>
        <w:t>С</w:t>
      </w:r>
      <w:r w:rsidRPr="00521DD5">
        <w:rPr>
          <w:color w:val="0070C0"/>
        </w:rPr>
        <w:t xml:space="preserve">тандарта, и направляет ее объекту контроля в порядке, предусмотренном </w:t>
      </w:r>
      <w:hyperlink r:id="rId9" w:history="1">
        <w:r w:rsidRPr="00521DD5">
          <w:rPr>
            <w:rStyle w:val="a4"/>
            <w:u w:val="none"/>
          </w:rPr>
          <w:t xml:space="preserve">пунктом </w:t>
        </w:r>
      </w:hyperlink>
      <w:r w:rsidRPr="00897233">
        <w:rPr>
          <w:color w:val="0070C0"/>
        </w:rPr>
        <w:t>8</w:t>
      </w:r>
      <w:r w:rsidRPr="00521DD5">
        <w:rPr>
          <w:color w:val="0070C0"/>
        </w:rPr>
        <w:t xml:space="preserve"> </w:t>
      </w:r>
      <w:r w:rsidRPr="00897233">
        <w:rPr>
          <w:color w:val="0070C0"/>
        </w:rPr>
        <w:t>С</w:t>
      </w:r>
      <w:r w:rsidRPr="00521DD5">
        <w:rPr>
          <w:color w:val="0070C0"/>
        </w:rPr>
        <w:t>тандарта.</w:t>
      </w:r>
    </w:p>
    <w:p w14:paraId="35B00953" w14:textId="5C9B7979" w:rsidR="00BB7CA6" w:rsidRPr="003C359E" w:rsidRDefault="00A4130C" w:rsidP="009B2684">
      <w:pPr>
        <w:pStyle w:val="a3"/>
        <w:jc w:val="both"/>
      </w:pPr>
      <w:r>
        <w:t>19</w:t>
      </w:r>
      <w:r w:rsidR="00BB7CA6" w:rsidRPr="003C359E">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3D627883" w14:textId="57994B4D" w:rsidR="00BB7CA6" w:rsidRPr="003C359E" w:rsidRDefault="00BB7CA6" w:rsidP="00BB7CA6">
      <w:pPr>
        <w:pStyle w:val="a3"/>
      </w:pPr>
      <w:r w:rsidRPr="003C359E">
        <w:t>2</w:t>
      </w:r>
      <w:r w:rsidR="00A4130C">
        <w:t>0</w:t>
      </w:r>
      <w:r w:rsidRPr="003C359E">
        <w:t>. Контрольное мероприятие может быть неоднократно приостановлено:</w:t>
      </w:r>
    </w:p>
    <w:p w14:paraId="05B61EBF" w14:textId="77777777" w:rsidR="00BB7CA6" w:rsidRPr="003C359E" w:rsidRDefault="00BB7CA6" w:rsidP="001678E7">
      <w:pPr>
        <w:pStyle w:val="a3"/>
        <w:numPr>
          <w:ilvl w:val="0"/>
          <w:numId w:val="13"/>
        </w:numPr>
        <w:jc w:val="both"/>
      </w:pPr>
      <w:r w:rsidRPr="003C359E">
        <w:t>на период проведения встречных проверок и (или) обследований;</w:t>
      </w:r>
    </w:p>
    <w:p w14:paraId="36C6411B" w14:textId="77777777" w:rsidR="00BB7CA6" w:rsidRPr="003C359E" w:rsidRDefault="00BB7CA6" w:rsidP="001678E7">
      <w:pPr>
        <w:pStyle w:val="a3"/>
        <w:numPr>
          <w:ilvl w:val="0"/>
          <w:numId w:val="13"/>
        </w:numPr>
        <w:jc w:val="both"/>
      </w:pPr>
      <w:r w:rsidRPr="003C359E">
        <w:t xml:space="preserve">на период проведения проверок, осуществляемых в соответствии с пунктом 2 статьи </w:t>
      </w:r>
      <w:hyperlink r:id="rId10" w:history="1">
        <w:r w:rsidRPr="001678E7">
          <w:rPr>
            <w:rStyle w:val="a4"/>
            <w:color w:val="auto"/>
            <w:u w:val="none"/>
          </w:rPr>
          <w:t>266.1 Бюджетного кодекса Российской Федерации</w:t>
        </w:r>
      </w:hyperlink>
      <w:r w:rsidRPr="003C359E">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6EBC79BB" w14:textId="77777777" w:rsidR="00BB7CA6" w:rsidRPr="003C359E" w:rsidRDefault="00BB7CA6" w:rsidP="001678E7">
      <w:pPr>
        <w:pStyle w:val="a3"/>
        <w:numPr>
          <w:ilvl w:val="0"/>
          <w:numId w:val="13"/>
        </w:numPr>
        <w:jc w:val="both"/>
      </w:pPr>
      <w:r w:rsidRPr="003C359E">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4F96DB5E" w14:textId="77777777" w:rsidR="00BB7CA6" w:rsidRPr="003C359E" w:rsidRDefault="00BB7CA6" w:rsidP="001678E7">
      <w:pPr>
        <w:pStyle w:val="a3"/>
        <w:numPr>
          <w:ilvl w:val="0"/>
          <w:numId w:val="13"/>
        </w:numPr>
        <w:jc w:val="both"/>
      </w:pPr>
      <w:r w:rsidRPr="003C359E">
        <w:t>на период организации и проведения экспертиз;</w:t>
      </w:r>
    </w:p>
    <w:p w14:paraId="696A764B" w14:textId="77777777" w:rsidR="00BB7CA6" w:rsidRPr="003C359E" w:rsidRDefault="00BB7CA6" w:rsidP="001678E7">
      <w:pPr>
        <w:pStyle w:val="a3"/>
        <w:numPr>
          <w:ilvl w:val="0"/>
          <w:numId w:val="13"/>
        </w:numPr>
        <w:jc w:val="both"/>
      </w:pPr>
      <w:r w:rsidRPr="003C359E">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34491096" w14:textId="77777777" w:rsidR="00BB7CA6" w:rsidRPr="003C359E" w:rsidRDefault="00BB7CA6" w:rsidP="001678E7">
      <w:pPr>
        <w:pStyle w:val="a3"/>
        <w:numPr>
          <w:ilvl w:val="0"/>
          <w:numId w:val="13"/>
        </w:numPr>
        <w:jc w:val="both"/>
      </w:pPr>
      <w:r w:rsidRPr="003C359E">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720E0F33" w14:textId="77777777" w:rsidR="00BB7CA6" w:rsidRPr="003C359E" w:rsidRDefault="00BB7CA6" w:rsidP="001678E7">
      <w:pPr>
        <w:pStyle w:val="a3"/>
        <w:numPr>
          <w:ilvl w:val="0"/>
          <w:numId w:val="13"/>
        </w:numPr>
        <w:jc w:val="both"/>
      </w:pPr>
      <w:r w:rsidRPr="003C359E">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206A0706" w14:textId="77777777" w:rsidR="00BB7CA6" w:rsidRPr="003C359E" w:rsidRDefault="00BB7CA6" w:rsidP="001678E7">
      <w:pPr>
        <w:pStyle w:val="a3"/>
        <w:numPr>
          <w:ilvl w:val="0"/>
          <w:numId w:val="13"/>
        </w:numPr>
        <w:jc w:val="both"/>
      </w:pPr>
      <w:r w:rsidRPr="003C359E">
        <w:lastRenderedPageBreak/>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1E9C2F73" w14:textId="77777777" w:rsidR="00BB7CA6" w:rsidRPr="003C359E" w:rsidRDefault="00BB7CA6" w:rsidP="003C359E">
      <w:pPr>
        <w:pStyle w:val="a3"/>
        <w:jc w:val="both"/>
      </w:pPr>
      <w:r w:rsidRPr="003C359E">
        <w:t>Общий срок приостановлений контрольного мероприятия не может составлять более 2 лет.</w:t>
      </w:r>
    </w:p>
    <w:p w14:paraId="68D50014" w14:textId="1F9CDDCF" w:rsidR="00BB7CA6" w:rsidRPr="00DB62F5" w:rsidRDefault="00BB7CA6" w:rsidP="00EB0D5A">
      <w:pPr>
        <w:pStyle w:val="a3"/>
        <w:jc w:val="both"/>
      </w:pPr>
      <w:r w:rsidRPr="00DB62F5">
        <w:t>2</w:t>
      </w:r>
      <w:r w:rsidR="00A4130C">
        <w:t>1</w:t>
      </w:r>
      <w:r w:rsidRPr="00DB62F5">
        <w:t xml:space="preserve">. Решение о приостановлении проведения контрольного мероприятия принимается </w:t>
      </w:r>
      <w:bookmarkStart w:id="8" w:name="_Hlk55984843"/>
      <w:r w:rsidR="00EB0D5A" w:rsidRPr="002830E3">
        <w:rPr>
          <w:color w:val="0070C0"/>
        </w:rPr>
        <w:t xml:space="preserve">Главой Местной администрации </w:t>
      </w:r>
      <w:bookmarkStart w:id="9" w:name="_Hlk57284288"/>
      <w:bookmarkEnd w:id="8"/>
      <w:r w:rsidR="006B19E4">
        <w:rPr>
          <w:color w:val="0070C0"/>
        </w:rPr>
        <w:t xml:space="preserve">МО Комендантский аэродром </w:t>
      </w:r>
      <w:bookmarkEnd w:id="9"/>
      <w:r w:rsidRPr="00DB62F5">
        <w:t>в форме распоряжения на основании мотивированного обращения руководителя контрольного мероприятия.</w:t>
      </w:r>
    </w:p>
    <w:p w14:paraId="4E70ED09" w14:textId="77777777" w:rsidR="00BB7CA6" w:rsidRPr="00DB62F5" w:rsidRDefault="00BB7CA6" w:rsidP="00EB0D5A">
      <w:pPr>
        <w:pStyle w:val="a3"/>
        <w:jc w:val="both"/>
      </w:pPr>
      <w:r w:rsidRPr="00DB62F5">
        <w:t>На время приостановления проведения контрольного мероприятия течение его срока прерывается.</w:t>
      </w:r>
    </w:p>
    <w:p w14:paraId="5D425014" w14:textId="5802714F" w:rsidR="00BB7CA6" w:rsidRPr="00DB62F5" w:rsidRDefault="00BB7CA6" w:rsidP="00EB0D5A">
      <w:pPr>
        <w:pStyle w:val="a3"/>
        <w:jc w:val="both"/>
      </w:pPr>
      <w:r w:rsidRPr="00DB62F5">
        <w:t>2</w:t>
      </w:r>
      <w:r w:rsidR="00A4130C">
        <w:t>2</w:t>
      </w:r>
      <w:r w:rsidRPr="00DB62F5">
        <w:t xml:space="preserve">. Решение о возобновлении проведения контрольного мероприятия </w:t>
      </w:r>
      <w:r w:rsidRPr="002830E3">
        <w:rPr>
          <w:color w:val="0070C0"/>
        </w:rPr>
        <w:t>принимается</w:t>
      </w:r>
      <w:r w:rsidR="00EB0D5A" w:rsidRPr="002830E3">
        <w:rPr>
          <w:color w:val="0070C0"/>
        </w:rPr>
        <w:t xml:space="preserve"> Главой Местной администрации</w:t>
      </w:r>
      <w:r w:rsidRPr="00DB62F5">
        <w:t xml:space="preserve"> </w:t>
      </w:r>
      <w:r w:rsidR="006B19E4">
        <w:rPr>
          <w:color w:val="0070C0"/>
        </w:rPr>
        <w:t xml:space="preserve">МО Комендантский аэродром </w:t>
      </w:r>
      <w:r w:rsidRPr="00DB62F5">
        <w:t>после получения сведений об устранении причин приостановления контрольного мероприятия.</w:t>
      </w:r>
    </w:p>
    <w:p w14:paraId="5406F8FD" w14:textId="783B2EF0" w:rsidR="00BB7CA6" w:rsidRPr="001678E7" w:rsidRDefault="00BB7CA6" w:rsidP="00BB7CA6">
      <w:pPr>
        <w:pStyle w:val="a3"/>
      </w:pPr>
      <w:r w:rsidRPr="00140501">
        <w:t>2</w:t>
      </w:r>
      <w:r w:rsidR="00A4130C" w:rsidRPr="00140501">
        <w:t>3</w:t>
      </w:r>
      <w:r w:rsidRPr="00140501">
        <w:t xml:space="preserve">. </w:t>
      </w:r>
      <w:r w:rsidRPr="001678E7">
        <w:t>Контрольное мероприятие подлежит прекращению в случае установления после его назначения факта:</w:t>
      </w:r>
    </w:p>
    <w:p w14:paraId="2A8AE711" w14:textId="77777777" w:rsidR="00BB7CA6" w:rsidRPr="001678E7" w:rsidRDefault="00BB7CA6" w:rsidP="001678E7">
      <w:pPr>
        <w:pStyle w:val="a3"/>
        <w:numPr>
          <w:ilvl w:val="0"/>
          <w:numId w:val="12"/>
        </w:numPr>
      </w:pPr>
      <w:r w:rsidRPr="001678E7">
        <w:t>ликвидации (упразднения) объекта контроля;</w:t>
      </w:r>
    </w:p>
    <w:p w14:paraId="2DCF32E5" w14:textId="77777777" w:rsidR="00BB7CA6" w:rsidRPr="001678E7" w:rsidRDefault="00BB7CA6" w:rsidP="001678E7">
      <w:pPr>
        <w:pStyle w:val="a3"/>
        <w:numPr>
          <w:ilvl w:val="0"/>
          <w:numId w:val="12"/>
        </w:numPr>
      </w:pPr>
      <w:r w:rsidRPr="001678E7">
        <w:t>неосуществления объектом контроля в проверяемом периоде деятельности в соответствии с темой контрольного мероприятия;</w:t>
      </w:r>
    </w:p>
    <w:p w14:paraId="00E04C1E" w14:textId="77777777" w:rsidR="00BB7CA6" w:rsidRDefault="00BB7CA6" w:rsidP="001678E7">
      <w:pPr>
        <w:pStyle w:val="a3"/>
        <w:numPr>
          <w:ilvl w:val="0"/>
          <w:numId w:val="12"/>
        </w:numPr>
      </w:pPr>
      <w:r w:rsidRPr="001678E7">
        <w:t>невозможности проведения контрольного мероприятия по истечении предельного периода приостановления контрольного мероприятия.</w:t>
      </w:r>
    </w:p>
    <w:p w14:paraId="339D70F8" w14:textId="0243D71C" w:rsidR="00115391" w:rsidRPr="001678E7" w:rsidRDefault="00115391" w:rsidP="00115391">
      <w:pPr>
        <w:pStyle w:val="a3"/>
        <w:jc w:val="both"/>
      </w:pPr>
      <w:r w:rsidRPr="00234704">
        <w:rPr>
          <w:color w:val="0070C0"/>
        </w:rPr>
        <w:t xml:space="preserve">Контрольное мероприятие подлежит отмене в случае установления фактов, указанных в </w:t>
      </w:r>
      <w:hyperlink r:id="rId11" w:history="1">
        <w:r w:rsidRPr="00234704">
          <w:rPr>
            <w:rStyle w:val="a4"/>
            <w:u w:val="none"/>
          </w:rPr>
          <w:t>абзацах втором</w:t>
        </w:r>
      </w:hyperlink>
      <w:r w:rsidRPr="00234704">
        <w:rPr>
          <w:color w:val="0070C0"/>
        </w:rPr>
        <w:t xml:space="preserve"> и </w:t>
      </w:r>
      <w:hyperlink r:id="rId12" w:history="1">
        <w:r w:rsidRPr="00234704">
          <w:rPr>
            <w:rStyle w:val="a4"/>
            <w:u w:val="none"/>
          </w:rPr>
          <w:t>третьем</w:t>
        </w:r>
      </w:hyperlink>
      <w:r w:rsidRPr="00234704">
        <w:rPr>
          <w:color w:val="0070C0"/>
        </w:rPr>
        <w:t xml:space="preserve"> настоящего пункта, до даты начала его проведения.</w:t>
      </w:r>
    </w:p>
    <w:p w14:paraId="6B4BA480" w14:textId="77777777" w:rsidR="005E7E39" w:rsidRPr="005E7E39" w:rsidRDefault="00A4130C" w:rsidP="005E7E39">
      <w:pPr>
        <w:pStyle w:val="a3"/>
        <w:jc w:val="both"/>
      </w:pPr>
      <w:r w:rsidRPr="00140501">
        <w:t>24</w:t>
      </w:r>
      <w:r w:rsidR="00BB7CA6" w:rsidRPr="00140501">
        <w:t xml:space="preserve">. </w:t>
      </w:r>
      <w:r w:rsidR="005E7E39" w:rsidRPr="005E7E39">
        <w:t xml:space="preserve">Решение о прекращении </w:t>
      </w:r>
      <w:r w:rsidR="005E7E39" w:rsidRPr="005E7E39">
        <w:rPr>
          <w:color w:val="0070C0"/>
        </w:rPr>
        <w:t xml:space="preserve">(отмене) </w:t>
      </w:r>
      <w:r w:rsidR="005E7E39" w:rsidRPr="005E7E39">
        <w:t>контрольного мероприятия принимается Главой Местной администрации МО Комендантский аэродром в форме распоряжения на основании мотивированного обращения руководителя контрольного мероприятия».</w:t>
      </w:r>
    </w:p>
    <w:p w14:paraId="017B50AE" w14:textId="77777777" w:rsidR="009C48B5" w:rsidRPr="00B618B0" w:rsidRDefault="00A4130C" w:rsidP="009C48B5">
      <w:pPr>
        <w:pStyle w:val="a3"/>
        <w:jc w:val="both"/>
        <w:rPr>
          <w:color w:val="0070C0"/>
        </w:rPr>
      </w:pPr>
      <w:r w:rsidRPr="00140501">
        <w:t>25</w:t>
      </w:r>
      <w:r w:rsidR="00BB7CA6" w:rsidRPr="00140501">
        <w:t xml:space="preserve">. </w:t>
      </w:r>
      <w:r w:rsidR="009C48B5" w:rsidRPr="00140501">
        <w:t xml:space="preserve">Копии решений о приостановлении, возобновлении </w:t>
      </w:r>
      <w:r w:rsidR="009C48B5" w:rsidRPr="008D72A7">
        <w:rPr>
          <w:color w:val="0070C0"/>
        </w:rPr>
        <w:t>контрольного мероприятия, внесении изменений в решение о назначении контрольного мероприятия, прекращении (отмене)</w:t>
      </w:r>
      <w:r w:rsidR="009C48B5" w:rsidRPr="00140501">
        <w:t xml:space="preserve"> контрольного мероприятия направляются объекту контроля в порядке, предусмотренном пунктом 8 стандарта</w:t>
      </w:r>
      <w:r w:rsidR="009C48B5" w:rsidRPr="00D11003">
        <w:t>.</w:t>
      </w:r>
    </w:p>
    <w:p w14:paraId="0A1BE818" w14:textId="2A8A3D32" w:rsidR="00BB7CA6" w:rsidRPr="00660572" w:rsidRDefault="009C48B5" w:rsidP="00660572">
      <w:pPr>
        <w:pStyle w:val="a3"/>
        <w:jc w:val="both"/>
      </w:pPr>
      <w:r w:rsidRPr="00660572">
        <w:t>Копия решения о прекращении</w:t>
      </w:r>
      <w:r>
        <w:t xml:space="preserve"> </w:t>
      </w:r>
      <w:r w:rsidRPr="0088572B">
        <w:rPr>
          <w:color w:val="0070C0"/>
        </w:rPr>
        <w:t xml:space="preserve">(отмене) </w:t>
      </w:r>
      <w:r w:rsidRPr="00660572">
        <w:t xml:space="preserve">контрольного мероприятия, принятого на основании, предусмотренном абзацем </w:t>
      </w:r>
      <w:r w:rsidRPr="00521386">
        <w:t>вторым пункта 23 стандарта</w:t>
      </w:r>
      <w:r w:rsidRPr="00660572">
        <w:t>, объекту контроля не направляется</w:t>
      </w:r>
      <w:r w:rsidR="00BB7CA6" w:rsidRPr="00660572">
        <w:t>.</w:t>
      </w:r>
    </w:p>
    <w:p w14:paraId="6BA3A1AE" w14:textId="7E3D87A5" w:rsidR="00BB7CA6" w:rsidRPr="00660572" w:rsidRDefault="00BB7CA6" w:rsidP="00660572">
      <w:pPr>
        <w:pStyle w:val="a3"/>
        <w:jc w:val="both"/>
      </w:pPr>
      <w:r w:rsidRPr="00140501">
        <w:t>2</w:t>
      </w:r>
      <w:r w:rsidR="00A4130C" w:rsidRPr="00140501">
        <w:t>6</w:t>
      </w:r>
      <w:r w:rsidRPr="00140501">
        <w:t xml:space="preserve">. </w:t>
      </w:r>
      <w:r w:rsidRPr="00660572">
        <w:t>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7F7E7C8E" w14:textId="77777777" w:rsidR="00BB7CA6" w:rsidRPr="00660572" w:rsidRDefault="00BB7CA6" w:rsidP="00F93955">
      <w:pPr>
        <w:pStyle w:val="pc"/>
        <w:jc w:val="both"/>
        <w:rPr>
          <w:b/>
          <w:bCs/>
        </w:rPr>
      </w:pPr>
      <w:r w:rsidRPr="00660572">
        <w:rPr>
          <w:b/>
          <w:bCs/>
        </w:rPr>
        <w:t>Камеральная проверка</w:t>
      </w:r>
    </w:p>
    <w:p w14:paraId="327D469A" w14:textId="56DDE147" w:rsidR="00BB7CA6" w:rsidRPr="002D02D8" w:rsidRDefault="00A4130C" w:rsidP="00F93955">
      <w:pPr>
        <w:pStyle w:val="a3"/>
        <w:jc w:val="both"/>
      </w:pPr>
      <w:r>
        <w:t>27</w:t>
      </w:r>
      <w:r w:rsidR="00BB7CA6" w:rsidRPr="00617D27">
        <w:t xml:space="preserve">. Камеральная проверка проводится по месту нахождения органа контроля путем осуществления контрольных действий, указанных </w:t>
      </w:r>
      <w:r w:rsidR="00BB7CA6" w:rsidRPr="002D02D8">
        <w:t xml:space="preserve">в пункте </w:t>
      </w:r>
      <w:r w:rsidR="00F93955" w:rsidRPr="002D02D8">
        <w:t>1</w:t>
      </w:r>
      <w:r w:rsidR="002D02D8" w:rsidRPr="002D02D8">
        <w:t>4</w:t>
      </w:r>
      <w:r w:rsidR="00BB7CA6" w:rsidRPr="002D02D8">
        <w:t xml:space="preserve"> стандарта.</w:t>
      </w:r>
    </w:p>
    <w:p w14:paraId="2293EF25" w14:textId="77777777" w:rsidR="001A1791" w:rsidRDefault="00A4130C" w:rsidP="001A1791">
      <w:pPr>
        <w:pStyle w:val="a3"/>
        <w:jc w:val="both"/>
      </w:pPr>
      <w:r>
        <w:t>28</w:t>
      </w:r>
      <w:r w:rsidR="00BB7CA6" w:rsidRPr="00617D27">
        <w:t xml:space="preserve">. </w:t>
      </w:r>
      <w:r w:rsidR="001A1791" w:rsidRPr="00617D27">
        <w:t>Срок проведения камеральной проверки составляет не более 30 рабочих дней</w:t>
      </w:r>
      <w:r w:rsidR="001A1791">
        <w:t xml:space="preserve">, </w:t>
      </w:r>
      <w:r w:rsidR="001A1791" w:rsidRPr="00EC4FE4">
        <w:rPr>
          <w:color w:val="0070C0"/>
        </w:rPr>
        <w:t xml:space="preserve">следующего за днем </w:t>
      </w:r>
      <w:r w:rsidR="001A1791" w:rsidRPr="00617D27">
        <w:t>получения от объекта контроля в полном объеме информации, документов и материалов, представленных по запросу органа контроля</w:t>
      </w:r>
      <w:r w:rsidR="001A1791">
        <w:t>.</w:t>
      </w:r>
    </w:p>
    <w:p w14:paraId="204A12C8" w14:textId="1823855F" w:rsidR="001A1791" w:rsidRDefault="001A1791" w:rsidP="001A1791">
      <w:pPr>
        <w:autoSpaceDE w:val="0"/>
        <w:autoSpaceDN w:val="0"/>
        <w:adjustRightInd w:val="0"/>
        <w:spacing w:after="0" w:line="240" w:lineRule="auto"/>
        <w:jc w:val="both"/>
        <w:rPr>
          <w:color w:val="0070C0"/>
        </w:rPr>
      </w:pPr>
      <w:r w:rsidRPr="00CE43C3">
        <w:rPr>
          <w:rFonts w:ascii="Times New Roman" w:hAnsi="Times New Roman" w:cs="Times New Roman"/>
          <w:color w:val="0070C0"/>
          <w:sz w:val="24"/>
          <w:szCs w:val="24"/>
        </w:rPr>
        <w:lastRenderedPageBreak/>
        <w:t xml:space="preserve">В случае если в ходе осуществления контрольных действий, указанных в </w:t>
      </w:r>
      <w:hyperlink r:id="rId13" w:history="1">
        <w:r w:rsidRPr="00CE43C3">
          <w:rPr>
            <w:rFonts w:ascii="Times New Roman" w:hAnsi="Times New Roman" w:cs="Times New Roman"/>
            <w:color w:val="0070C0"/>
            <w:sz w:val="24"/>
            <w:szCs w:val="24"/>
          </w:rPr>
          <w:t>пункте 1</w:t>
        </w:r>
      </w:hyperlink>
      <w:r w:rsidRPr="00CE43C3">
        <w:rPr>
          <w:rFonts w:ascii="Times New Roman" w:hAnsi="Times New Roman" w:cs="Times New Roman"/>
          <w:color w:val="0070C0"/>
          <w:sz w:val="24"/>
          <w:szCs w:val="24"/>
        </w:rPr>
        <w:t>4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14:paraId="26678B97" w14:textId="5666EB9F" w:rsidR="00BB7CA6" w:rsidRPr="00617D27" w:rsidRDefault="00A4130C" w:rsidP="00F93955">
      <w:pPr>
        <w:pStyle w:val="a3"/>
        <w:jc w:val="both"/>
      </w:pPr>
      <w:r>
        <w:t>29</w:t>
      </w:r>
      <w:r w:rsidR="00BB7CA6" w:rsidRPr="00617D27">
        <w:t>. Руководитель органа контроля может продлить срок проведения камеральной проверки в порядке, установленном для выездных проверок (ревизий).</w:t>
      </w:r>
    </w:p>
    <w:p w14:paraId="6D62F4BF" w14:textId="77777777" w:rsidR="00BB7CA6" w:rsidRDefault="00BB7CA6" w:rsidP="00F93955">
      <w:pPr>
        <w:pStyle w:val="a3"/>
        <w:jc w:val="both"/>
      </w:pPr>
      <w:r w:rsidRPr="00617D27">
        <w:t>Общий срок проведения камеральной проверки с учетом всех продлений срока ее проведения не может составлять более 50 рабочих дней.</w:t>
      </w:r>
    </w:p>
    <w:p w14:paraId="27C9ADB2" w14:textId="2D658FA9" w:rsidR="005755B7" w:rsidRPr="005755B7" w:rsidRDefault="005755B7" w:rsidP="00F93955">
      <w:pPr>
        <w:pStyle w:val="a3"/>
        <w:jc w:val="both"/>
        <w:rPr>
          <w:color w:val="0070C0"/>
        </w:rPr>
      </w:pPr>
      <w:r w:rsidRPr="005755B7">
        <w:rPr>
          <w:color w:val="0070C0"/>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r:id="rId14" w:history="1">
        <w:r w:rsidRPr="005755B7">
          <w:rPr>
            <w:rStyle w:val="a4"/>
            <w:color w:val="0070C0"/>
            <w:u w:val="none"/>
          </w:rPr>
          <w:t>абзацем вторым пункта</w:t>
        </w:r>
      </w:hyperlink>
      <w:r>
        <w:rPr>
          <w:color w:val="0070C0"/>
        </w:rPr>
        <w:t xml:space="preserve"> </w:t>
      </w:r>
      <w:r w:rsidRPr="005755B7">
        <w:rPr>
          <w:color w:val="0070C0"/>
        </w:rPr>
        <w:t>28 стандарта, до дня получения от объекта контроля в полном объеме запрошенных информации, документов и материалов.</w:t>
      </w:r>
    </w:p>
    <w:p w14:paraId="08543BE0" w14:textId="3B8A8991" w:rsidR="00BB7CA6" w:rsidRPr="00617D27" w:rsidRDefault="00BB7CA6" w:rsidP="00F93955">
      <w:pPr>
        <w:pStyle w:val="a3"/>
        <w:jc w:val="both"/>
      </w:pPr>
      <w:r w:rsidRPr="00617D27">
        <w:t>3</w:t>
      </w:r>
      <w:r w:rsidR="00A4130C">
        <w:t>0</w:t>
      </w:r>
      <w:r w:rsidRPr="00617D27">
        <w:t xml:space="preserve">. </w:t>
      </w:r>
      <w:r w:rsidR="00B80F83" w:rsidRPr="002830E3">
        <w:rPr>
          <w:color w:val="0070C0"/>
        </w:rPr>
        <w:t>Глава Местной администрации</w:t>
      </w:r>
      <w:r w:rsidR="00B80F83">
        <w:t xml:space="preserve"> МО Комендантский аэродром </w:t>
      </w:r>
      <w:r w:rsidRPr="00617D27">
        <w:t>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2289B6DA" w14:textId="77777777" w:rsidR="00BB7CA6" w:rsidRPr="00617D27" w:rsidRDefault="00BB7CA6" w:rsidP="00F93955">
      <w:pPr>
        <w:pStyle w:val="a3"/>
        <w:numPr>
          <w:ilvl w:val="0"/>
          <w:numId w:val="14"/>
        </w:numPr>
      </w:pPr>
      <w:r w:rsidRPr="00617D27">
        <w:t>проведение обследования;</w:t>
      </w:r>
    </w:p>
    <w:p w14:paraId="18387EB2" w14:textId="4E3C9D82" w:rsidR="00BB7CA6" w:rsidRDefault="00BB7CA6" w:rsidP="00F93955">
      <w:pPr>
        <w:pStyle w:val="a3"/>
        <w:numPr>
          <w:ilvl w:val="0"/>
          <w:numId w:val="14"/>
        </w:numPr>
      </w:pPr>
      <w:r w:rsidRPr="00617D27">
        <w:t>проведение встречной проверки.</w:t>
      </w:r>
    </w:p>
    <w:p w14:paraId="6E7D0BDA" w14:textId="77777777" w:rsidR="009F58C9" w:rsidRDefault="00BB7CA6" w:rsidP="009F58C9">
      <w:pPr>
        <w:pStyle w:val="pc"/>
        <w:rPr>
          <w:b/>
          <w:bCs/>
        </w:rPr>
      </w:pPr>
      <w:r w:rsidRPr="00617D27">
        <w:rPr>
          <w:b/>
          <w:bCs/>
        </w:rPr>
        <w:t>Выездная проверка (ревизия)</w:t>
      </w:r>
    </w:p>
    <w:p w14:paraId="0FFA96F9" w14:textId="138AC945" w:rsidR="00BB7CA6" w:rsidRPr="00660572" w:rsidRDefault="00BB7CA6" w:rsidP="00140501">
      <w:pPr>
        <w:pStyle w:val="pc"/>
        <w:jc w:val="both"/>
      </w:pPr>
      <w:r w:rsidRPr="00617D27">
        <w:t>3</w:t>
      </w:r>
      <w:r w:rsidR="00A4130C">
        <w:t>1</w:t>
      </w:r>
      <w:r w:rsidRPr="00617D27">
        <w:t xml:space="preserve">. Выездная проверка (ревизия) проводится по месту нахождения объекта контроля путем проведения контрольных действий, указанных </w:t>
      </w:r>
      <w:r w:rsidRPr="00FB0C9F">
        <w:t>в пункте 1</w:t>
      </w:r>
      <w:r w:rsidR="00FB0C9F" w:rsidRPr="00FB0C9F">
        <w:t>4</w:t>
      </w:r>
      <w:r w:rsidRPr="00FB0C9F">
        <w:t xml:space="preserve"> стандарта</w:t>
      </w:r>
      <w:r w:rsidRPr="00660572">
        <w:t>.</w:t>
      </w:r>
    </w:p>
    <w:p w14:paraId="1B7E8070" w14:textId="28D34617" w:rsidR="00BB7CA6" w:rsidRPr="00595FDC" w:rsidRDefault="00BB7CA6" w:rsidP="00140501">
      <w:pPr>
        <w:pStyle w:val="a3"/>
        <w:jc w:val="both"/>
      </w:pPr>
      <w:r w:rsidRPr="00595FDC">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w:t>
      </w:r>
      <w:r w:rsidR="00617D27" w:rsidRPr="00595FDC">
        <w:t>распоряжения Местной адм</w:t>
      </w:r>
      <w:r w:rsidR="00E57ADA">
        <w:t>и</w:t>
      </w:r>
      <w:r w:rsidR="00617D27" w:rsidRPr="00595FDC">
        <w:t>нистрации</w:t>
      </w:r>
      <w:r w:rsidRPr="00595FDC">
        <w:t xml:space="preserve"> о назначении контрольного мероприятия.</w:t>
      </w:r>
    </w:p>
    <w:p w14:paraId="5F120215" w14:textId="7A854665" w:rsidR="00BB7CA6" w:rsidRPr="00595FDC" w:rsidRDefault="00BB7CA6" w:rsidP="00140501">
      <w:pPr>
        <w:pStyle w:val="a3"/>
        <w:jc w:val="both"/>
      </w:pPr>
      <w:r w:rsidRPr="00595FDC">
        <w:t>3</w:t>
      </w:r>
      <w:r w:rsidR="00A4130C">
        <w:t>2</w:t>
      </w:r>
      <w:r w:rsidRPr="00595FDC">
        <w:t>. Срок проведения выездной проверки (ревизии) должен составлять не более 40 рабочих дней.</w:t>
      </w:r>
    </w:p>
    <w:p w14:paraId="50E6BEB6" w14:textId="7318CF1C" w:rsidR="00BB7CA6" w:rsidRPr="00595FDC" w:rsidRDefault="00BB7CA6" w:rsidP="00140501">
      <w:pPr>
        <w:pStyle w:val="a3"/>
        <w:jc w:val="both"/>
      </w:pPr>
      <w:r w:rsidRPr="00595FDC">
        <w:t>3</w:t>
      </w:r>
      <w:r w:rsidR="00A4130C">
        <w:t>3</w:t>
      </w:r>
      <w:r w:rsidRPr="00595FDC">
        <w:t>. Руководитель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3F2F3937" w14:textId="2AB4AD14" w:rsidR="00BB7CA6" w:rsidRPr="00595FDC" w:rsidRDefault="00A4130C" w:rsidP="00140501">
      <w:pPr>
        <w:pStyle w:val="a3"/>
        <w:jc w:val="both"/>
      </w:pPr>
      <w:r>
        <w:t>34</w:t>
      </w:r>
      <w:r w:rsidR="00BB7CA6" w:rsidRPr="00595FDC">
        <w:t>. Общий срок проведения выездной проверки (ревизии) с учетом всех продлений срока ее проведения не может составлять более 60 рабочих дней.</w:t>
      </w:r>
    </w:p>
    <w:p w14:paraId="11B2B871" w14:textId="23A206CB" w:rsidR="00BB7CA6" w:rsidRPr="00595FDC" w:rsidRDefault="00A4130C" w:rsidP="00140501">
      <w:pPr>
        <w:pStyle w:val="a3"/>
        <w:jc w:val="both"/>
      </w:pPr>
      <w:r>
        <w:t>35</w:t>
      </w:r>
      <w:r w:rsidR="00BB7CA6" w:rsidRPr="00595FDC">
        <w:t>. Основаниями продления срока проведения выездной проверки (ревизии) являются:</w:t>
      </w:r>
    </w:p>
    <w:p w14:paraId="105A8924" w14:textId="77777777" w:rsidR="00BB7CA6" w:rsidRPr="00595FDC" w:rsidRDefault="00BB7CA6" w:rsidP="009B2684">
      <w:pPr>
        <w:pStyle w:val="a3"/>
        <w:numPr>
          <w:ilvl w:val="0"/>
          <w:numId w:val="15"/>
        </w:numPr>
        <w:jc w:val="both"/>
      </w:pPr>
      <w:r w:rsidRPr="00595FDC">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7C4BE57E" w14:textId="77777777" w:rsidR="00BB7CA6" w:rsidRPr="00595FDC" w:rsidRDefault="00BB7CA6" w:rsidP="009B2684">
      <w:pPr>
        <w:pStyle w:val="a3"/>
        <w:numPr>
          <w:ilvl w:val="0"/>
          <w:numId w:val="15"/>
        </w:numPr>
        <w:jc w:val="both"/>
      </w:pPr>
      <w:r w:rsidRPr="00595FDC">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06B0148E" w14:textId="77777777" w:rsidR="00BB7CA6" w:rsidRPr="00595FDC" w:rsidRDefault="00BB7CA6" w:rsidP="009B2684">
      <w:pPr>
        <w:pStyle w:val="a3"/>
        <w:numPr>
          <w:ilvl w:val="0"/>
          <w:numId w:val="15"/>
        </w:numPr>
        <w:jc w:val="both"/>
      </w:pPr>
      <w:r w:rsidRPr="00595FDC">
        <w:lastRenderedPageBreak/>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2C112FC7" w14:textId="4A4CE005" w:rsidR="00BB7CA6" w:rsidRPr="00E57ADA" w:rsidRDefault="00A4130C" w:rsidP="00E57ADA">
      <w:pPr>
        <w:pStyle w:val="a3"/>
        <w:jc w:val="both"/>
      </w:pPr>
      <w:r>
        <w:t>36</w:t>
      </w:r>
      <w:r w:rsidR="00BB7CA6" w:rsidRPr="00E57ADA">
        <w:t xml:space="preserve">. </w:t>
      </w:r>
      <w:r w:rsidR="00DF2655" w:rsidRPr="002830E3">
        <w:rPr>
          <w:color w:val="0070C0"/>
        </w:rPr>
        <w:t>Глава Местной администрации</w:t>
      </w:r>
      <w:r w:rsidR="00DF2655">
        <w:t xml:space="preserve"> МО Комендантский аэродром </w:t>
      </w:r>
      <w:r w:rsidR="00BB7CA6" w:rsidRPr="00E57ADA">
        <w:t>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2A62B4DE" w14:textId="77777777" w:rsidR="00BB7CA6" w:rsidRPr="00E57ADA" w:rsidRDefault="00BB7CA6" w:rsidP="00B73829">
      <w:pPr>
        <w:pStyle w:val="a3"/>
        <w:numPr>
          <w:ilvl w:val="0"/>
          <w:numId w:val="16"/>
        </w:numPr>
      </w:pPr>
      <w:r w:rsidRPr="00E57ADA">
        <w:t>проведение обследования;</w:t>
      </w:r>
    </w:p>
    <w:p w14:paraId="27C17EBE" w14:textId="77777777" w:rsidR="00BB7CA6" w:rsidRPr="00E57ADA" w:rsidRDefault="00BB7CA6" w:rsidP="00B73829">
      <w:pPr>
        <w:pStyle w:val="a3"/>
        <w:numPr>
          <w:ilvl w:val="0"/>
          <w:numId w:val="16"/>
        </w:numPr>
      </w:pPr>
      <w:r w:rsidRPr="00E57ADA">
        <w:t>проведение встречной проверки.</w:t>
      </w:r>
    </w:p>
    <w:p w14:paraId="45280D8C" w14:textId="77777777" w:rsidR="00BB7CA6" w:rsidRPr="00187CC4" w:rsidRDefault="00BB7CA6" w:rsidP="00BB7CA6">
      <w:pPr>
        <w:pStyle w:val="pc"/>
        <w:rPr>
          <w:b/>
          <w:bCs/>
        </w:rPr>
      </w:pPr>
      <w:r w:rsidRPr="00187CC4">
        <w:rPr>
          <w:b/>
          <w:bCs/>
        </w:rPr>
        <w:t>Обследование</w:t>
      </w:r>
    </w:p>
    <w:p w14:paraId="2C9C9B7D" w14:textId="64B966FE" w:rsidR="00BB7CA6" w:rsidRPr="007E0B72" w:rsidRDefault="00A4130C" w:rsidP="00F71ADD">
      <w:pPr>
        <w:pStyle w:val="a3"/>
        <w:jc w:val="both"/>
      </w:pPr>
      <w:r w:rsidRPr="007E0B72">
        <w:t>37</w:t>
      </w:r>
      <w:r w:rsidR="00BB7CA6" w:rsidRPr="007E0B72">
        <w:t>. Обследование проводится в порядке, предусмотренном пунктами 2</w:t>
      </w:r>
      <w:r w:rsidR="00140501" w:rsidRPr="007E0B72">
        <w:t>0</w:t>
      </w:r>
      <w:r w:rsidR="00BB7CA6" w:rsidRPr="007E0B72">
        <w:t xml:space="preserve"> - </w:t>
      </w:r>
      <w:r w:rsidR="00140501" w:rsidRPr="007E0B72">
        <w:t>26</w:t>
      </w:r>
      <w:r w:rsidR="00BB7CA6" w:rsidRPr="007E0B72">
        <w:t>, 3</w:t>
      </w:r>
      <w:r w:rsidR="007E0B72" w:rsidRPr="007E0B72">
        <w:t>1</w:t>
      </w:r>
      <w:r w:rsidR="00BB7CA6" w:rsidRPr="007E0B72">
        <w:t>, 3</w:t>
      </w:r>
      <w:r w:rsidR="007E0B72" w:rsidRPr="007E0B72">
        <w:t>3</w:t>
      </w:r>
      <w:r w:rsidR="00BB7CA6" w:rsidRPr="007E0B72">
        <w:t xml:space="preserve">, </w:t>
      </w:r>
      <w:r w:rsidR="007E0B72" w:rsidRPr="007E0B72">
        <w:t>35</w:t>
      </w:r>
      <w:r w:rsidR="00BB7CA6" w:rsidRPr="007E0B72">
        <w:t xml:space="preserve"> и </w:t>
      </w:r>
      <w:r w:rsidR="00140501" w:rsidRPr="007E0B72">
        <w:t xml:space="preserve">36 </w:t>
      </w:r>
      <w:r w:rsidR="00BB7CA6" w:rsidRPr="007E0B72">
        <w:t>стандарта.</w:t>
      </w:r>
    </w:p>
    <w:p w14:paraId="0F05C5E8" w14:textId="6C0D782B" w:rsidR="00BB7CA6" w:rsidRPr="00140501" w:rsidRDefault="00BB7CA6" w:rsidP="00C7526C">
      <w:pPr>
        <w:pStyle w:val="a3"/>
        <w:jc w:val="both"/>
      </w:pPr>
      <w:r w:rsidRPr="00140501">
        <w:t>Срок проведения обследований, назначенных в рамках камеральных проверок или выездных проверок (ревизий) в соответствии с пунктами 3</w:t>
      </w:r>
      <w:r w:rsidR="00140501" w:rsidRPr="00140501">
        <w:t>0</w:t>
      </w:r>
      <w:r w:rsidRPr="00140501">
        <w:t xml:space="preserve"> и </w:t>
      </w:r>
      <w:r w:rsidR="00140501" w:rsidRPr="00140501">
        <w:t>36</w:t>
      </w:r>
      <w:r w:rsidRPr="00140501">
        <w:t xml:space="preserve"> стандарта, не может превышать 20 рабочих дней, иных обследований - 40 рабочих дней.</w:t>
      </w:r>
    </w:p>
    <w:p w14:paraId="6B86114C" w14:textId="5E7AE131" w:rsidR="00BB7CA6" w:rsidRPr="002B5F7A" w:rsidRDefault="00A4130C" w:rsidP="002B5F7A">
      <w:pPr>
        <w:pStyle w:val="a3"/>
        <w:jc w:val="both"/>
      </w:pPr>
      <w:r>
        <w:t>38</w:t>
      </w:r>
      <w:r w:rsidR="00BB7CA6" w:rsidRPr="002B5F7A">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11527D69" w14:textId="56CD7A58" w:rsidR="00BB7CA6" w:rsidRDefault="00A4130C" w:rsidP="00187CC4">
      <w:pPr>
        <w:pStyle w:val="a3"/>
        <w:jc w:val="both"/>
      </w:pPr>
      <w:r w:rsidRPr="007F0BFF">
        <w:t>39</w:t>
      </w:r>
      <w:r w:rsidR="00BB7CA6" w:rsidRPr="007F0BFF">
        <w:t>. Заключение, оформленное по результатам обследования, назначенного в соответствии с пунктами 3</w:t>
      </w:r>
      <w:r w:rsidR="007F0BFF" w:rsidRPr="007F0BFF">
        <w:t>0</w:t>
      </w:r>
      <w:r w:rsidR="00BB7CA6" w:rsidRPr="007F0BFF">
        <w:t xml:space="preserve"> и </w:t>
      </w:r>
      <w:r w:rsidR="007F0BFF" w:rsidRPr="007F0BFF">
        <w:t>36</w:t>
      </w:r>
      <w:r w:rsidR="00BB7CA6" w:rsidRPr="007F0BFF">
        <w:t xml:space="preserve"> </w:t>
      </w:r>
      <w:r w:rsidR="00BB7CA6" w:rsidRPr="00187CC4">
        <w:t>стандарта, прилагается к акту камеральной проверки или выездной проверки (ревизии), в рамках которых проведено обследование.</w:t>
      </w:r>
    </w:p>
    <w:p w14:paraId="6BAD5ED3" w14:textId="58B246D3" w:rsidR="008A42EC" w:rsidRPr="00187CC4" w:rsidRDefault="008A42EC" w:rsidP="00187CC4">
      <w:pPr>
        <w:pStyle w:val="a3"/>
        <w:jc w:val="both"/>
      </w:pPr>
      <w:r w:rsidRPr="00904E4C">
        <w:rPr>
          <w:color w:val="0070C0"/>
        </w:rPr>
        <w:t xml:space="preserve">Справка о завершении контрольных действий при проведении обследования, назначенного в соответствии с </w:t>
      </w:r>
      <w:hyperlink r:id="rId15" w:history="1">
        <w:r w:rsidRPr="00904E4C">
          <w:rPr>
            <w:rStyle w:val="a4"/>
            <w:u w:val="none"/>
          </w:rPr>
          <w:t>пунктами 3</w:t>
        </w:r>
      </w:hyperlink>
      <w:r w:rsidRPr="00904E4C">
        <w:rPr>
          <w:color w:val="0070C0"/>
        </w:rPr>
        <w:t>0 и 36</w:t>
      </w:r>
      <w:hyperlink r:id="rId16" w:history="1"/>
      <w:r w:rsidRPr="00904E4C">
        <w:rPr>
          <w:color w:val="0070C0"/>
        </w:rPr>
        <w:t xml:space="preserve"> </w:t>
      </w:r>
      <w:r>
        <w:rPr>
          <w:color w:val="0070C0"/>
        </w:rPr>
        <w:t>С</w:t>
      </w:r>
      <w:r w:rsidRPr="00904E4C">
        <w:rPr>
          <w:color w:val="0070C0"/>
        </w:rPr>
        <w:t>тандарта, объекту контроля не направляется</w:t>
      </w:r>
      <w:r>
        <w:rPr>
          <w:color w:val="0070C0"/>
        </w:rPr>
        <w:t>.</w:t>
      </w:r>
    </w:p>
    <w:p w14:paraId="24A1CEBB" w14:textId="77777777" w:rsidR="00BB7CA6" w:rsidRPr="00E965A2" w:rsidRDefault="00BB7CA6" w:rsidP="00E965A2">
      <w:pPr>
        <w:pStyle w:val="pc"/>
        <w:jc w:val="both"/>
        <w:rPr>
          <w:b/>
          <w:bCs/>
        </w:rPr>
      </w:pPr>
      <w:r w:rsidRPr="00E965A2">
        <w:rPr>
          <w:b/>
          <w:bCs/>
        </w:rPr>
        <w:t>Встречные проверки</w:t>
      </w:r>
    </w:p>
    <w:p w14:paraId="6E84AE81" w14:textId="50938EE0" w:rsidR="00BB7CA6" w:rsidRPr="00E965A2" w:rsidRDefault="00BB7CA6" w:rsidP="00E965A2">
      <w:pPr>
        <w:pStyle w:val="a3"/>
        <w:jc w:val="both"/>
      </w:pPr>
      <w:r w:rsidRPr="00E965A2">
        <w:t>4</w:t>
      </w:r>
      <w:r w:rsidR="00A4130C">
        <w:t>0</w:t>
      </w:r>
      <w:r w:rsidRPr="00E965A2">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73276B25" w14:textId="38BAF84C" w:rsidR="00BB7CA6" w:rsidRPr="00E965A2" w:rsidRDefault="00BB7CA6" w:rsidP="00E965A2">
      <w:pPr>
        <w:pStyle w:val="a3"/>
        <w:jc w:val="both"/>
      </w:pPr>
      <w:r w:rsidRPr="00F71ADD">
        <w:t>4</w:t>
      </w:r>
      <w:r w:rsidR="00A4130C" w:rsidRPr="00F71ADD">
        <w:t>1</w:t>
      </w:r>
      <w:r w:rsidRPr="00F71ADD">
        <w:t>. Встречные проверки назначаются и проводятся в порядке, предусмотренном пунктами 2</w:t>
      </w:r>
      <w:r w:rsidR="00F71ADD" w:rsidRPr="00F71ADD">
        <w:t>0</w:t>
      </w:r>
      <w:r w:rsidRPr="00F71ADD">
        <w:t xml:space="preserve"> - </w:t>
      </w:r>
      <w:r w:rsidR="00F71ADD" w:rsidRPr="00F71ADD">
        <w:t>26</w:t>
      </w:r>
      <w:r w:rsidRPr="00F71ADD">
        <w:t>, 3</w:t>
      </w:r>
      <w:r w:rsidR="00F71ADD" w:rsidRPr="00F71ADD">
        <w:t>1</w:t>
      </w:r>
      <w:r w:rsidRPr="00F71ADD">
        <w:t>, 3</w:t>
      </w:r>
      <w:r w:rsidR="00F71ADD" w:rsidRPr="00F71ADD">
        <w:t>3</w:t>
      </w:r>
      <w:r w:rsidRPr="00F71ADD">
        <w:t xml:space="preserve">, </w:t>
      </w:r>
      <w:r w:rsidR="00F71ADD" w:rsidRPr="00F71ADD">
        <w:t>35</w:t>
      </w:r>
      <w:r w:rsidRPr="00F71ADD">
        <w:t xml:space="preserve"> и </w:t>
      </w:r>
      <w:r w:rsidR="007F0BFF" w:rsidRPr="00F71ADD">
        <w:t>36</w:t>
      </w:r>
      <w:r w:rsidRPr="00F71ADD">
        <w:t xml:space="preserve"> </w:t>
      </w:r>
      <w:r w:rsidRPr="007F0BFF">
        <w:t>с</w:t>
      </w:r>
      <w:r w:rsidRPr="00E965A2">
        <w:t>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14:paraId="4A465404" w14:textId="77777777" w:rsidR="00BB7CA6" w:rsidRPr="00E965A2" w:rsidRDefault="00BB7CA6" w:rsidP="00E965A2">
      <w:pPr>
        <w:pStyle w:val="a3"/>
        <w:jc w:val="both"/>
      </w:pPr>
      <w:r w:rsidRPr="00E965A2">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0711F4C0" w14:textId="77777777" w:rsidR="00BB7CA6" w:rsidRDefault="00BB7CA6" w:rsidP="00E965A2">
      <w:pPr>
        <w:pStyle w:val="a3"/>
        <w:jc w:val="both"/>
      </w:pPr>
      <w:r w:rsidRPr="00E965A2">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6F1385D3" w14:textId="5B01EA02" w:rsidR="00E446A3" w:rsidRPr="00E965A2" w:rsidRDefault="00E446A3" w:rsidP="00E965A2">
      <w:pPr>
        <w:pStyle w:val="a3"/>
        <w:jc w:val="both"/>
      </w:pPr>
      <w:r w:rsidRPr="00F73B19">
        <w:rPr>
          <w:color w:val="0070C0"/>
        </w:rPr>
        <w:lastRenderedPageBreak/>
        <w:t>Справка о завершении контрольных действий при проведении встречных проверок объекту встречной проверки не направляется.</w:t>
      </w:r>
    </w:p>
    <w:p w14:paraId="56E70E50" w14:textId="77777777" w:rsidR="00BB7CA6" w:rsidRPr="00E965A2" w:rsidRDefault="00BB7CA6" w:rsidP="000F2E23">
      <w:pPr>
        <w:pStyle w:val="pc"/>
        <w:jc w:val="center"/>
        <w:rPr>
          <w:b/>
          <w:bCs/>
        </w:rPr>
      </w:pPr>
      <w:r w:rsidRPr="00E965A2">
        <w:rPr>
          <w:b/>
          <w:bCs/>
        </w:rPr>
        <w:t>IV. Оформление результатов контрольного мероприятия</w:t>
      </w:r>
    </w:p>
    <w:p w14:paraId="791D057A" w14:textId="266F902B" w:rsidR="00BB7CA6" w:rsidRPr="00F430BE" w:rsidRDefault="00BB7CA6" w:rsidP="00F430BE">
      <w:pPr>
        <w:pStyle w:val="a3"/>
        <w:jc w:val="both"/>
      </w:pPr>
      <w:r w:rsidRPr="007F0BFF">
        <w:t>4</w:t>
      </w:r>
      <w:r w:rsidR="00A4130C" w:rsidRPr="007F0BFF">
        <w:t>2</w:t>
      </w:r>
      <w:r w:rsidRPr="007F0BFF">
        <w:t>. Оформление результатов проверок (ревизий), встречных проверок, обследований, назначенных в соответствии с пунктами 3</w:t>
      </w:r>
      <w:r w:rsidR="007F0BFF" w:rsidRPr="007F0BFF">
        <w:t>0</w:t>
      </w:r>
      <w:r w:rsidRPr="007F0BFF">
        <w:t xml:space="preserve"> и </w:t>
      </w:r>
      <w:r w:rsidR="007F0BFF" w:rsidRPr="007F0BFF">
        <w:t>36</w:t>
      </w:r>
      <w:r w:rsidRPr="007F0BFF">
        <w:t xml:space="preserve"> стандарта, </w:t>
      </w:r>
      <w:r w:rsidRPr="00F430BE">
        <w:t xml:space="preserve">осуществляется в срок </w:t>
      </w:r>
      <w:r w:rsidRPr="00DA2B12">
        <w:rPr>
          <w:color w:val="7030A0"/>
        </w:rPr>
        <w:t xml:space="preserve">не более 15 </w:t>
      </w:r>
      <w:r w:rsidRPr="00F430BE">
        <w:t>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6968012B" w14:textId="58B3EA7C" w:rsidR="00BB7CA6" w:rsidRPr="00F430BE" w:rsidRDefault="00BB7CA6" w:rsidP="00F430BE">
      <w:pPr>
        <w:pStyle w:val="a3"/>
        <w:jc w:val="both"/>
      </w:pPr>
      <w:r w:rsidRPr="00F430BE">
        <w:t>4</w:t>
      </w:r>
      <w:r w:rsidR="00433E9B">
        <w:t>3</w:t>
      </w:r>
      <w:r w:rsidRPr="00F430BE">
        <w:t>. Оформление результатов контрольного мероприятия предусматривает:</w:t>
      </w:r>
    </w:p>
    <w:p w14:paraId="5601C588" w14:textId="77777777" w:rsidR="00BB7CA6" w:rsidRPr="00F430BE" w:rsidRDefault="00BB7CA6" w:rsidP="00F430BE">
      <w:pPr>
        <w:pStyle w:val="a3"/>
        <w:numPr>
          <w:ilvl w:val="0"/>
          <w:numId w:val="17"/>
        </w:numPr>
        <w:jc w:val="both"/>
      </w:pPr>
      <w:r w:rsidRPr="00F430BE">
        <w:t>изложение в акте, заключении результатов контрольного мероприятия;</w:t>
      </w:r>
    </w:p>
    <w:p w14:paraId="1D03D65D" w14:textId="77777777" w:rsidR="00BB7CA6" w:rsidRPr="00F430BE" w:rsidRDefault="00BB7CA6" w:rsidP="00F430BE">
      <w:pPr>
        <w:pStyle w:val="a3"/>
        <w:numPr>
          <w:ilvl w:val="0"/>
          <w:numId w:val="17"/>
        </w:numPr>
        <w:jc w:val="both"/>
      </w:pPr>
      <w:r w:rsidRPr="00F430BE">
        <w:t>подписание акта, заключения руководителем контрольного мероприятия.</w:t>
      </w:r>
    </w:p>
    <w:p w14:paraId="37436D1A" w14:textId="43EC2AF2" w:rsidR="00BB7CA6" w:rsidRPr="00F430BE" w:rsidRDefault="00433E9B" w:rsidP="00F430BE">
      <w:pPr>
        <w:pStyle w:val="a3"/>
        <w:jc w:val="both"/>
      </w:pPr>
      <w:r>
        <w:t>44</w:t>
      </w:r>
      <w:r w:rsidR="00BB7CA6" w:rsidRPr="00F430BE">
        <w:t>. При изложении в акте, заключении результатов контрольного мероприятия должны быть обеспечены:</w:t>
      </w:r>
    </w:p>
    <w:p w14:paraId="30BD4494" w14:textId="77777777" w:rsidR="00BB7CA6" w:rsidRPr="00F430BE" w:rsidRDefault="00BB7CA6" w:rsidP="00E965A2">
      <w:pPr>
        <w:pStyle w:val="a3"/>
        <w:numPr>
          <w:ilvl w:val="0"/>
          <w:numId w:val="19"/>
        </w:numPr>
        <w:jc w:val="both"/>
      </w:pPr>
      <w:r w:rsidRPr="00F430BE">
        <w:t>объективность, обоснованность, системность, доступность и лаконичность (без ущерба для содержания);</w:t>
      </w:r>
    </w:p>
    <w:p w14:paraId="67FCBC34" w14:textId="77777777" w:rsidR="00BB7CA6" w:rsidRPr="00F430BE" w:rsidRDefault="00BB7CA6" w:rsidP="00E965A2">
      <w:pPr>
        <w:pStyle w:val="a3"/>
        <w:numPr>
          <w:ilvl w:val="0"/>
          <w:numId w:val="19"/>
        </w:numPr>
        <w:jc w:val="both"/>
      </w:pPr>
      <w:r w:rsidRPr="00F430BE">
        <w:t>четкость формулировок описания содержания выявленных нарушений;</w:t>
      </w:r>
    </w:p>
    <w:p w14:paraId="65CCF9F2" w14:textId="77777777" w:rsidR="00BB7CA6" w:rsidRPr="00F430BE" w:rsidRDefault="00BB7CA6" w:rsidP="00E965A2">
      <w:pPr>
        <w:pStyle w:val="a3"/>
        <w:numPr>
          <w:ilvl w:val="0"/>
          <w:numId w:val="19"/>
        </w:numPr>
        <w:jc w:val="both"/>
      </w:pPr>
      <w:r w:rsidRPr="00F430BE">
        <w:t>логическая и хронологическая последовательность излагаемого материала в рамках каждого проверяемого вопроса;</w:t>
      </w:r>
    </w:p>
    <w:p w14:paraId="039D97B4" w14:textId="77777777" w:rsidR="00BB7CA6" w:rsidRPr="00F430BE" w:rsidRDefault="00BB7CA6" w:rsidP="00E965A2">
      <w:pPr>
        <w:pStyle w:val="a3"/>
        <w:numPr>
          <w:ilvl w:val="0"/>
          <w:numId w:val="19"/>
        </w:numPr>
        <w:jc w:val="both"/>
      </w:pPr>
      <w:r w:rsidRPr="00F430BE">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4FD17F40" w14:textId="460765A7" w:rsidR="00BB7CA6" w:rsidRPr="00F430BE" w:rsidRDefault="00433E9B" w:rsidP="00BB7CA6">
      <w:pPr>
        <w:pStyle w:val="a3"/>
      </w:pPr>
      <w:r>
        <w:t>45</w:t>
      </w:r>
      <w:r w:rsidR="00BB7CA6" w:rsidRPr="00F430BE">
        <w:t>. Текст акта, заключения не должен содержать:</w:t>
      </w:r>
    </w:p>
    <w:p w14:paraId="330B9032" w14:textId="77777777" w:rsidR="00BB7CA6" w:rsidRPr="00E965A2" w:rsidRDefault="00BB7CA6" w:rsidP="00E965A2">
      <w:pPr>
        <w:pStyle w:val="a3"/>
        <w:numPr>
          <w:ilvl w:val="0"/>
          <w:numId w:val="18"/>
        </w:numPr>
        <w:jc w:val="both"/>
      </w:pPr>
      <w:r w:rsidRPr="00E965A2">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5DA78EC0" w14:textId="77777777" w:rsidR="00BB7CA6" w:rsidRPr="00E965A2" w:rsidRDefault="00BB7CA6" w:rsidP="00E965A2">
      <w:pPr>
        <w:pStyle w:val="a3"/>
        <w:numPr>
          <w:ilvl w:val="0"/>
          <w:numId w:val="18"/>
        </w:numPr>
        <w:jc w:val="both"/>
      </w:pPr>
      <w:r w:rsidRPr="00E965A2">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001C4B9F" w14:textId="77777777" w:rsidR="00BB7CA6" w:rsidRPr="00E965A2" w:rsidRDefault="00BB7CA6" w:rsidP="00E965A2">
      <w:pPr>
        <w:pStyle w:val="a3"/>
        <w:numPr>
          <w:ilvl w:val="0"/>
          <w:numId w:val="18"/>
        </w:numPr>
        <w:jc w:val="both"/>
      </w:pPr>
      <w:r w:rsidRPr="00E965A2">
        <w:t>морально-этическую оценку действий должностных лиц и сотрудников объекта контроля.</w:t>
      </w:r>
    </w:p>
    <w:p w14:paraId="588DCD81" w14:textId="35C91A99" w:rsidR="00BB7CA6" w:rsidRPr="00C62F18" w:rsidRDefault="00433E9B" w:rsidP="00433E9B">
      <w:pPr>
        <w:pStyle w:val="a3"/>
        <w:jc w:val="both"/>
      </w:pPr>
      <w:r w:rsidRPr="007F0BFF">
        <w:t>46</w:t>
      </w:r>
      <w:r w:rsidR="00BB7CA6" w:rsidRPr="007F0BFF">
        <w:t>. Пр</w:t>
      </w:r>
      <w:r w:rsidR="00BB7CA6" w:rsidRPr="00C62F18">
        <w:t>и составлении акта, заключения также должны соблюдаться следующие требования:</w:t>
      </w:r>
    </w:p>
    <w:p w14:paraId="5311B74A" w14:textId="6541E3DB" w:rsidR="00BB7CA6" w:rsidRPr="00C62F18" w:rsidRDefault="00BB7CA6" w:rsidP="00C62F18">
      <w:pPr>
        <w:pStyle w:val="a3"/>
        <w:numPr>
          <w:ilvl w:val="0"/>
          <w:numId w:val="21"/>
        </w:numPr>
        <w:jc w:val="both"/>
      </w:pPr>
      <w:r w:rsidRPr="00C62F18">
        <w:t>результаты контрольного мероприятия должны излагаться последовательно в соответствии с вопросами, указанными в распоряжении</w:t>
      </w:r>
      <w:r w:rsidR="00F430BE" w:rsidRPr="00C62F18">
        <w:t xml:space="preserve"> Местной администрации МО Комендантский аэродром </w:t>
      </w:r>
      <w:r w:rsidRPr="00C62F18">
        <w:t>о назначении контрольного мероприятия, в объеме, необходимом для формирования выводов по результатам проведения контрольного мероприятия;</w:t>
      </w:r>
    </w:p>
    <w:p w14:paraId="69B1698C" w14:textId="77777777" w:rsidR="00BB7CA6" w:rsidRPr="00C62F18" w:rsidRDefault="00BB7CA6" w:rsidP="00C62F18">
      <w:pPr>
        <w:pStyle w:val="a3"/>
        <w:numPr>
          <w:ilvl w:val="0"/>
          <w:numId w:val="21"/>
        </w:numPr>
        <w:jc w:val="both"/>
      </w:pPr>
      <w:r w:rsidRPr="00C62F18">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562B0DA1" w14:textId="7B05E600" w:rsidR="00BB7CA6" w:rsidRPr="00C62F18" w:rsidRDefault="00BB7CA6" w:rsidP="00C62F18">
      <w:pPr>
        <w:pStyle w:val="a3"/>
        <w:numPr>
          <w:ilvl w:val="0"/>
          <w:numId w:val="21"/>
        </w:numPr>
        <w:jc w:val="both"/>
      </w:pPr>
      <w:r w:rsidRPr="00C62F18">
        <w:t>при выявлении однородных нарушений может быть дана их обобщенная характеристика</w:t>
      </w:r>
      <w:r w:rsidR="00C62F18" w:rsidRPr="00C62F18">
        <w:t>;</w:t>
      </w:r>
    </w:p>
    <w:p w14:paraId="4CB6B74C" w14:textId="77777777" w:rsidR="00BB7CA6" w:rsidRPr="00C62F18" w:rsidRDefault="00BB7CA6" w:rsidP="00C62F18">
      <w:pPr>
        <w:pStyle w:val="a3"/>
        <w:numPr>
          <w:ilvl w:val="0"/>
          <w:numId w:val="21"/>
        </w:numPr>
        <w:jc w:val="both"/>
      </w:pPr>
      <w:r w:rsidRPr="00C62F18">
        <w:lastRenderedPageBreak/>
        <w:t>в тексте акта, заключения специальные термины и сокращения должны быть объяснены;</w:t>
      </w:r>
    </w:p>
    <w:p w14:paraId="18A2C856" w14:textId="77777777" w:rsidR="00BB7CA6" w:rsidRPr="00C62F18" w:rsidRDefault="00BB7CA6" w:rsidP="00C62F18">
      <w:pPr>
        <w:pStyle w:val="a3"/>
        <w:numPr>
          <w:ilvl w:val="0"/>
          <w:numId w:val="21"/>
        </w:numPr>
        <w:jc w:val="both"/>
      </w:pPr>
      <w:r w:rsidRPr="00C62F18">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7EE0F6FC" w14:textId="36E65C73" w:rsidR="00BB7CA6" w:rsidRPr="00EC2A34" w:rsidRDefault="00BB7CA6" w:rsidP="00EC2A34">
      <w:pPr>
        <w:pStyle w:val="a3"/>
        <w:jc w:val="both"/>
      </w:pPr>
      <w:r w:rsidRPr="00EC2A34">
        <w:t>Суммы выявленных нарушений указываются по каждому нарушению раздельно по годам, в которых допущены нарушения</w:t>
      </w:r>
      <w:r w:rsidR="00EC2A34" w:rsidRPr="00EC2A34">
        <w:t xml:space="preserve">. </w:t>
      </w:r>
      <w:r w:rsidRPr="00EC2A34">
        <w:t xml:space="preserve">Суммы выявленных нарушений указываются в валюте Российской Федерации (в рублях и копейках). </w:t>
      </w:r>
    </w:p>
    <w:p w14:paraId="177018D6" w14:textId="294252B8" w:rsidR="00BB7CA6" w:rsidRPr="00725649" w:rsidRDefault="00433E9B" w:rsidP="00EC2A34">
      <w:pPr>
        <w:pStyle w:val="a3"/>
        <w:jc w:val="both"/>
        <w:rPr>
          <w:color w:val="0070C0"/>
        </w:rPr>
      </w:pPr>
      <w:r w:rsidRPr="007F0BFF">
        <w:t>47</w:t>
      </w:r>
      <w:r w:rsidR="00BB7CA6" w:rsidRPr="007F0BFF">
        <w:t>.</w:t>
      </w:r>
      <w:r w:rsidR="00BB7CA6" w:rsidRPr="00B618B0">
        <w:rPr>
          <w:color w:val="0070C0"/>
        </w:rPr>
        <w:t xml:space="preserve"> </w:t>
      </w:r>
      <w:r w:rsidR="00725649" w:rsidRPr="00725649">
        <w:rPr>
          <w:color w:val="0070C0"/>
        </w:rPr>
        <w:t>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14:paraId="427583D0" w14:textId="77777777" w:rsidR="00BB7CA6" w:rsidRPr="00EC2A34" w:rsidRDefault="00BB7CA6" w:rsidP="007F0BFF">
      <w:pPr>
        <w:pStyle w:val="a3"/>
        <w:numPr>
          <w:ilvl w:val="0"/>
          <w:numId w:val="10"/>
        </w:numPr>
        <w:jc w:val="both"/>
      </w:pPr>
      <w:r w:rsidRPr="00EC2A34">
        <w:t>акт встречной проверки (в случае ее проведения в рамках камеральной проверки, выездной проверки (ревизии);</w:t>
      </w:r>
    </w:p>
    <w:p w14:paraId="314E93A3" w14:textId="04242F18" w:rsidR="00BB7CA6" w:rsidRPr="00EC2A34" w:rsidRDefault="00BB7CA6" w:rsidP="007F0BFF">
      <w:pPr>
        <w:pStyle w:val="a3"/>
        <w:numPr>
          <w:ilvl w:val="0"/>
          <w:numId w:val="10"/>
        </w:numPr>
        <w:jc w:val="both"/>
      </w:pPr>
      <w:r w:rsidRPr="00EC2A34">
        <w:t xml:space="preserve">заключение по результатам назначенного в соответствии с </w:t>
      </w:r>
      <w:r w:rsidRPr="007F0BFF">
        <w:t>пунктами 3</w:t>
      </w:r>
      <w:r w:rsidR="007F0BFF" w:rsidRPr="007F0BFF">
        <w:t>0</w:t>
      </w:r>
      <w:r w:rsidRPr="007F0BFF">
        <w:t xml:space="preserve"> и </w:t>
      </w:r>
      <w:r w:rsidR="007F0BFF" w:rsidRPr="007F0BFF">
        <w:t>36</w:t>
      </w:r>
      <w:r w:rsidRPr="007F0BFF">
        <w:t xml:space="preserve"> </w:t>
      </w:r>
      <w:r w:rsidRPr="00EC2A34">
        <w:t>стандарта обследования (в случае проведения такого обследования в рамках камеральной проверки, выездной проверки (ревизии);</w:t>
      </w:r>
    </w:p>
    <w:p w14:paraId="2E829C39" w14:textId="77777777" w:rsidR="00BB7CA6" w:rsidRPr="00EC2A34" w:rsidRDefault="00BB7CA6" w:rsidP="007F0BFF">
      <w:pPr>
        <w:pStyle w:val="a3"/>
        <w:numPr>
          <w:ilvl w:val="0"/>
          <w:numId w:val="10"/>
        </w:numPr>
        <w:jc w:val="both"/>
      </w:pPr>
      <w:r w:rsidRPr="00EC2A34">
        <w:t>ведомости, сводные ведомости (при их наличии);</w:t>
      </w:r>
    </w:p>
    <w:p w14:paraId="63AFFF89" w14:textId="77777777" w:rsidR="00BB7CA6" w:rsidRPr="00EC2A34" w:rsidRDefault="00BB7CA6" w:rsidP="007F0BFF">
      <w:pPr>
        <w:pStyle w:val="a3"/>
        <w:numPr>
          <w:ilvl w:val="0"/>
          <w:numId w:val="10"/>
        </w:numPr>
        <w:jc w:val="both"/>
      </w:pPr>
      <w:r w:rsidRPr="00EC2A34">
        <w:t>экспертные заключения;</w:t>
      </w:r>
    </w:p>
    <w:p w14:paraId="71EB19E3" w14:textId="77777777" w:rsidR="00BB7CA6" w:rsidRDefault="00BB7CA6" w:rsidP="007F0BFF">
      <w:pPr>
        <w:pStyle w:val="a3"/>
        <w:numPr>
          <w:ilvl w:val="0"/>
          <w:numId w:val="10"/>
        </w:numPr>
        <w:jc w:val="both"/>
      </w:pPr>
      <w:r w:rsidRPr="00EC2A34">
        <w:t>иные документы, подтверждающие результаты контрольного мероприятия.</w:t>
      </w:r>
    </w:p>
    <w:p w14:paraId="4F8A9B30" w14:textId="749B4709" w:rsidR="00FB0354" w:rsidRPr="00EC2A34" w:rsidRDefault="00FB0354" w:rsidP="00FB0354">
      <w:pPr>
        <w:pStyle w:val="a3"/>
        <w:jc w:val="both"/>
      </w:pPr>
      <w:r w:rsidRPr="00FB0354">
        <w:rPr>
          <w:b/>
          <w:bCs/>
          <w:color w:val="0070C0"/>
        </w:rPr>
        <w:t>47.1: «</w:t>
      </w:r>
      <w:r w:rsidRPr="00FB0354">
        <w:rPr>
          <w:color w:val="0070C0"/>
        </w:rPr>
        <w:t xml:space="preserve">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   </w:t>
      </w:r>
    </w:p>
    <w:p w14:paraId="71771CD8" w14:textId="77777777" w:rsidR="009A2242" w:rsidRPr="009A2242" w:rsidRDefault="00BB7CA6" w:rsidP="009A2242">
      <w:pPr>
        <w:pStyle w:val="a3"/>
        <w:jc w:val="both"/>
        <w:rPr>
          <w:color w:val="0070C0"/>
        </w:rPr>
      </w:pPr>
      <w:r w:rsidRPr="007F0BFF">
        <w:t>4</w:t>
      </w:r>
      <w:r w:rsidR="00433E9B" w:rsidRPr="007F0BFF">
        <w:t>8</w:t>
      </w:r>
      <w:r w:rsidRPr="009A2242">
        <w:rPr>
          <w:color w:val="0070C0"/>
        </w:rPr>
        <w:t xml:space="preserve">. </w:t>
      </w:r>
      <w:bookmarkStart w:id="10" w:name="_Hlk140055246"/>
      <w:r w:rsidR="009A2242" w:rsidRPr="009A2242">
        <w:rPr>
          <w:color w:val="0070C0"/>
        </w:rPr>
        <w:t>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14:paraId="019A856E" w14:textId="77777777" w:rsidR="009A2242" w:rsidRPr="009A2242" w:rsidRDefault="009A2242" w:rsidP="009A2242">
      <w:pPr>
        <w:pStyle w:val="a3"/>
        <w:jc w:val="both"/>
        <w:rPr>
          <w:color w:val="0070C0"/>
        </w:rPr>
      </w:pPr>
      <w:r w:rsidRPr="009A2242">
        <w:rPr>
          <w:color w:val="0070C0"/>
        </w:rPr>
        <w:t>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70A0EBF9" w14:textId="291B9FB5" w:rsidR="00BB7CA6" w:rsidRPr="00EC2A34" w:rsidRDefault="00C752C7" w:rsidP="009A2242">
      <w:pPr>
        <w:pStyle w:val="a3"/>
        <w:jc w:val="both"/>
      </w:pPr>
      <w:r w:rsidRPr="00EC2A34">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r>
        <w:t xml:space="preserve">. </w:t>
      </w:r>
      <w:r w:rsidRPr="00625769">
        <w:rPr>
          <w:color w:val="0070C0"/>
        </w:rPr>
        <w:t>Цифровой носитель приобщается к материалам контрольного мероприятия.</w:t>
      </w:r>
    </w:p>
    <w:p w14:paraId="688996A2" w14:textId="77777777" w:rsidR="00BB7CA6" w:rsidRPr="00201C01" w:rsidRDefault="00BB7CA6" w:rsidP="00EC2A34">
      <w:pPr>
        <w:pStyle w:val="a3"/>
        <w:jc w:val="both"/>
      </w:pPr>
      <w:r w:rsidRPr="00EC2A34">
        <w:t xml:space="preserve">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w:t>
      </w:r>
      <w:r w:rsidRPr="00201C01">
        <w:t>государственной тайне.</w:t>
      </w:r>
    </w:p>
    <w:bookmarkEnd w:id="10"/>
    <w:p w14:paraId="7312729A" w14:textId="77777777" w:rsidR="00DA2B12" w:rsidRDefault="00433E9B" w:rsidP="00DA2B12">
      <w:pPr>
        <w:pStyle w:val="a3"/>
      </w:pPr>
      <w:r>
        <w:t>49</w:t>
      </w:r>
      <w:r w:rsidR="00BB7CA6" w:rsidRPr="00201C01">
        <w:t>. Акт, заключение составляются в одном экземпляре и подписываются руководителем контрольного мероприятия</w:t>
      </w:r>
      <w:r w:rsidR="00201C01" w:rsidRPr="00201C01">
        <w:t xml:space="preserve"> (иными </w:t>
      </w:r>
      <w:r w:rsidR="00201C01" w:rsidRPr="00EC2A34">
        <w:t>уполномоченн</w:t>
      </w:r>
      <w:r w:rsidR="00201C01">
        <w:t>ыми</w:t>
      </w:r>
      <w:r w:rsidR="00201C01" w:rsidRPr="00EC2A34">
        <w:t xml:space="preserve"> лица</w:t>
      </w:r>
      <w:r w:rsidR="00201C01">
        <w:t>ми</w:t>
      </w:r>
      <w:r w:rsidR="00201C01" w:rsidRPr="00EC2A34">
        <w:t>).</w:t>
      </w:r>
    </w:p>
    <w:p w14:paraId="471A7812" w14:textId="42528704" w:rsidR="00BB7CA6" w:rsidRDefault="00BB7CA6" w:rsidP="00DA2B12">
      <w:pPr>
        <w:pStyle w:val="a3"/>
      </w:pPr>
      <w:r w:rsidRPr="007F0BFF">
        <w:t>5</w:t>
      </w:r>
      <w:r w:rsidR="00433E9B" w:rsidRPr="007F0BFF">
        <w:t>0</w:t>
      </w:r>
      <w:r w:rsidRPr="007F0BFF">
        <w:t xml:space="preserve">. </w:t>
      </w:r>
      <w:bookmarkStart w:id="11" w:name="_Hlk140054069"/>
      <w:r w:rsidRPr="00DF2655">
        <w:rPr>
          <w:color w:val="0070C0"/>
        </w:rPr>
        <w:t xml:space="preserve">Копия акта, </w:t>
      </w:r>
      <w:r w:rsidRPr="007F0BFF">
        <w:t xml:space="preserve">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w:t>
      </w:r>
      <w:r w:rsidR="0082562A" w:rsidRPr="007F0BFF">
        <w:t>8</w:t>
      </w:r>
      <w:r w:rsidRPr="007F0BFF">
        <w:t xml:space="preserve"> стандарта.</w:t>
      </w:r>
    </w:p>
    <w:p w14:paraId="030BD6F1" w14:textId="03726FBE" w:rsidR="00DE7E00" w:rsidRPr="00DE7E00" w:rsidRDefault="00DE7E00" w:rsidP="00DE7E00">
      <w:pPr>
        <w:pStyle w:val="a3"/>
        <w:rPr>
          <w:color w:val="0070C0"/>
        </w:rPr>
      </w:pPr>
      <w:r w:rsidRPr="00DE7E00">
        <w:rPr>
          <w:color w:val="0070C0"/>
        </w:rPr>
        <w:lastRenderedPageBreak/>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bookmarkEnd w:id="11"/>
    <w:p w14:paraId="5D7D1521" w14:textId="74D5EE8B" w:rsidR="00BB7CA6" w:rsidRPr="007F0BFF" w:rsidRDefault="00BB7CA6" w:rsidP="0074266D">
      <w:pPr>
        <w:pStyle w:val="a3"/>
        <w:jc w:val="both"/>
      </w:pPr>
      <w:r w:rsidRPr="007F0BFF">
        <w:t>5</w:t>
      </w:r>
      <w:r w:rsidR="00433E9B" w:rsidRPr="007F0BFF">
        <w:t>1</w:t>
      </w:r>
      <w:r w:rsidRPr="007F0BFF">
        <w:t>.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5</w:t>
      </w:r>
      <w:r w:rsidR="007F0BFF" w:rsidRPr="007F0BFF">
        <w:t>2</w:t>
      </w:r>
      <w:r w:rsidRPr="007F0BFF">
        <w:t xml:space="preserve"> стандарта.</w:t>
      </w:r>
    </w:p>
    <w:p w14:paraId="7D8BFEC0" w14:textId="33F3C7AA" w:rsidR="004801E3" w:rsidRPr="00B618B0" w:rsidRDefault="00BB7CA6" w:rsidP="007F0BFF">
      <w:pPr>
        <w:pStyle w:val="a3"/>
        <w:jc w:val="both"/>
        <w:rPr>
          <w:color w:val="0070C0"/>
        </w:rPr>
      </w:pPr>
      <w:r w:rsidRPr="007F0BFF">
        <w:t>5</w:t>
      </w:r>
      <w:r w:rsidR="00433E9B" w:rsidRPr="007F0BFF">
        <w:t>2</w:t>
      </w:r>
      <w:r w:rsidRPr="007F0BFF">
        <w:t xml:space="preserve">. </w:t>
      </w:r>
      <w:r w:rsidRPr="00191748">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r w:rsidRPr="007F0BFF">
        <w:t>пунктами 3</w:t>
      </w:r>
      <w:r w:rsidR="007F0BFF" w:rsidRPr="007F0BFF">
        <w:t>0</w:t>
      </w:r>
      <w:r w:rsidRPr="007F0BFF">
        <w:t xml:space="preserve"> и </w:t>
      </w:r>
      <w:r w:rsidR="007F0BFF" w:rsidRPr="007F0BFF">
        <w:t>36</w:t>
      </w:r>
      <w:r w:rsidRPr="007F0BFF">
        <w:t xml:space="preserve"> стандарта) </w:t>
      </w:r>
      <w:r w:rsidRPr="00191748">
        <w:t xml:space="preserve">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w:t>
      </w:r>
      <w:r w:rsidR="00191748">
        <w:t>С</w:t>
      </w:r>
      <w:r w:rsidR="00191748" w:rsidRPr="00286243">
        <w:t>тандарт</w:t>
      </w:r>
      <w:r w:rsidR="00191748">
        <w:t>ом</w:t>
      </w:r>
      <w:r w:rsidR="00191748" w:rsidRPr="00286243">
        <w:t xml:space="preserve"> внутреннего муниципального финансового контроля </w:t>
      </w:r>
      <w:r w:rsidR="00191748">
        <w:t>«</w:t>
      </w:r>
      <w:r w:rsidR="00191748" w:rsidRPr="00286243">
        <w:t>Реализация результатов проверок, ревизий и обследований</w:t>
      </w:r>
      <w:r w:rsidR="00191748">
        <w:t>»</w:t>
      </w:r>
      <w:r w:rsidR="00191748" w:rsidRPr="00286243">
        <w:t xml:space="preserve"> </w:t>
      </w:r>
      <w:r w:rsidR="00191748">
        <w:t xml:space="preserve">в внутригородском </w:t>
      </w:r>
      <w:r w:rsidR="001F506E">
        <w:t>м</w:t>
      </w:r>
      <w:r w:rsidR="00191748">
        <w:t xml:space="preserve">униципальном образовании </w:t>
      </w:r>
      <w:r w:rsidR="001F506E">
        <w:t xml:space="preserve">города федерального значения </w:t>
      </w:r>
      <w:r w:rsidR="00191748">
        <w:t xml:space="preserve">Санкт-Петербурга </w:t>
      </w:r>
      <w:r w:rsidR="001F506E">
        <w:t>м</w:t>
      </w:r>
      <w:r w:rsidR="00191748">
        <w:t>униципальный округ Комендантский аэродром.</w:t>
      </w:r>
    </w:p>
    <w:sectPr w:rsidR="004801E3" w:rsidRPr="00B618B0" w:rsidSect="007A7DBB">
      <w:pgSz w:w="11906" w:h="16838"/>
      <w:pgMar w:top="568"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FA"/>
    <w:multiLevelType w:val="hybridMultilevel"/>
    <w:tmpl w:val="2C3A2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152D3"/>
    <w:multiLevelType w:val="hybridMultilevel"/>
    <w:tmpl w:val="698A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2231A9"/>
    <w:multiLevelType w:val="hybridMultilevel"/>
    <w:tmpl w:val="A23E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B2840"/>
    <w:multiLevelType w:val="hybridMultilevel"/>
    <w:tmpl w:val="B7281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33768"/>
    <w:multiLevelType w:val="hybridMultilevel"/>
    <w:tmpl w:val="BE2C2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31520F"/>
    <w:multiLevelType w:val="hybridMultilevel"/>
    <w:tmpl w:val="A30C8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A1AED"/>
    <w:multiLevelType w:val="hybridMultilevel"/>
    <w:tmpl w:val="3C28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30896"/>
    <w:multiLevelType w:val="hybridMultilevel"/>
    <w:tmpl w:val="1F3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153DE9"/>
    <w:multiLevelType w:val="hybridMultilevel"/>
    <w:tmpl w:val="91AAA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614EC"/>
    <w:multiLevelType w:val="hybridMultilevel"/>
    <w:tmpl w:val="FB988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FE75E2"/>
    <w:multiLevelType w:val="hybridMultilevel"/>
    <w:tmpl w:val="7B12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6B52A5"/>
    <w:multiLevelType w:val="hybridMultilevel"/>
    <w:tmpl w:val="9820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FC4AD6"/>
    <w:multiLevelType w:val="hybridMultilevel"/>
    <w:tmpl w:val="660A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DE0146"/>
    <w:multiLevelType w:val="hybridMultilevel"/>
    <w:tmpl w:val="FB2C78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E2410F"/>
    <w:multiLevelType w:val="hybridMultilevel"/>
    <w:tmpl w:val="4130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1545FC"/>
    <w:multiLevelType w:val="hybridMultilevel"/>
    <w:tmpl w:val="0D94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A6148B"/>
    <w:multiLevelType w:val="hybridMultilevel"/>
    <w:tmpl w:val="99D6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71D0B"/>
    <w:multiLevelType w:val="hybridMultilevel"/>
    <w:tmpl w:val="EE70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0F4F14"/>
    <w:multiLevelType w:val="hybridMultilevel"/>
    <w:tmpl w:val="D75E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D50046"/>
    <w:multiLevelType w:val="hybridMultilevel"/>
    <w:tmpl w:val="5ADA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F677B"/>
    <w:multiLevelType w:val="hybridMultilevel"/>
    <w:tmpl w:val="344250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2D5D50"/>
    <w:multiLevelType w:val="hybridMultilevel"/>
    <w:tmpl w:val="450C38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3A15EE"/>
    <w:multiLevelType w:val="hybridMultilevel"/>
    <w:tmpl w:val="F12CEA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E364E57"/>
    <w:multiLevelType w:val="hybridMultilevel"/>
    <w:tmpl w:val="31B69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0773B7"/>
    <w:multiLevelType w:val="hybridMultilevel"/>
    <w:tmpl w:val="0D06E7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4065F0B"/>
    <w:multiLevelType w:val="hybridMultilevel"/>
    <w:tmpl w:val="E0AA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9E5331"/>
    <w:multiLevelType w:val="hybridMultilevel"/>
    <w:tmpl w:val="90E40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9041560">
    <w:abstractNumId w:val="17"/>
  </w:num>
  <w:num w:numId="2" w16cid:durableId="1375545458">
    <w:abstractNumId w:val="26"/>
  </w:num>
  <w:num w:numId="3" w16cid:durableId="1835336817">
    <w:abstractNumId w:val="3"/>
  </w:num>
  <w:num w:numId="4" w16cid:durableId="1646665844">
    <w:abstractNumId w:val="12"/>
  </w:num>
  <w:num w:numId="5" w16cid:durableId="178468065">
    <w:abstractNumId w:val="1"/>
  </w:num>
  <w:num w:numId="6" w16cid:durableId="623924865">
    <w:abstractNumId w:val="25"/>
  </w:num>
  <w:num w:numId="7" w16cid:durableId="1606499404">
    <w:abstractNumId w:val="13"/>
  </w:num>
  <w:num w:numId="8" w16cid:durableId="2041129931">
    <w:abstractNumId w:val="7"/>
  </w:num>
  <w:num w:numId="9" w16cid:durableId="1540434153">
    <w:abstractNumId w:val="16"/>
  </w:num>
  <w:num w:numId="10" w16cid:durableId="516310249">
    <w:abstractNumId w:val="10"/>
  </w:num>
  <w:num w:numId="11" w16cid:durableId="1625577392">
    <w:abstractNumId w:val="23"/>
  </w:num>
  <w:num w:numId="12" w16cid:durableId="735972525">
    <w:abstractNumId w:val="0"/>
  </w:num>
  <w:num w:numId="13" w16cid:durableId="862941463">
    <w:abstractNumId w:val="20"/>
  </w:num>
  <w:num w:numId="14" w16cid:durableId="1818765360">
    <w:abstractNumId w:val="5"/>
  </w:num>
  <w:num w:numId="15" w16cid:durableId="723915481">
    <w:abstractNumId w:val="11"/>
  </w:num>
  <w:num w:numId="16" w16cid:durableId="1004749702">
    <w:abstractNumId w:val="2"/>
  </w:num>
  <w:num w:numId="17" w16cid:durableId="584724463">
    <w:abstractNumId w:val="19"/>
  </w:num>
  <w:num w:numId="18" w16cid:durableId="788429639">
    <w:abstractNumId w:val="8"/>
  </w:num>
  <w:num w:numId="19" w16cid:durableId="1463887430">
    <w:abstractNumId w:val="4"/>
  </w:num>
  <w:num w:numId="20" w16cid:durableId="2137986717">
    <w:abstractNumId w:val="6"/>
  </w:num>
  <w:num w:numId="21" w16cid:durableId="650252619">
    <w:abstractNumId w:val="21"/>
  </w:num>
  <w:num w:numId="22" w16cid:durableId="1815833235">
    <w:abstractNumId w:val="15"/>
  </w:num>
  <w:num w:numId="23" w16cid:durableId="1100250633">
    <w:abstractNumId w:val="18"/>
  </w:num>
  <w:num w:numId="24" w16cid:durableId="2010209281">
    <w:abstractNumId w:val="14"/>
  </w:num>
  <w:num w:numId="25" w16cid:durableId="87698000">
    <w:abstractNumId w:val="24"/>
  </w:num>
  <w:num w:numId="26" w16cid:durableId="1377583664">
    <w:abstractNumId w:val="22"/>
  </w:num>
  <w:num w:numId="27" w16cid:durableId="1550069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23"/>
    <w:rsid w:val="00021288"/>
    <w:rsid w:val="00026B87"/>
    <w:rsid w:val="000305FC"/>
    <w:rsid w:val="0003195A"/>
    <w:rsid w:val="000329F1"/>
    <w:rsid w:val="000A6A95"/>
    <w:rsid w:val="000B724C"/>
    <w:rsid w:val="000B7A52"/>
    <w:rsid w:val="000E6ADF"/>
    <w:rsid w:val="000F1C1E"/>
    <w:rsid w:val="000F2E23"/>
    <w:rsid w:val="000F47C6"/>
    <w:rsid w:val="001026DE"/>
    <w:rsid w:val="001120AF"/>
    <w:rsid w:val="00115391"/>
    <w:rsid w:val="00117B66"/>
    <w:rsid w:val="00140501"/>
    <w:rsid w:val="001678E7"/>
    <w:rsid w:val="001723A7"/>
    <w:rsid w:val="00172956"/>
    <w:rsid w:val="00180954"/>
    <w:rsid w:val="00187CC4"/>
    <w:rsid w:val="00191748"/>
    <w:rsid w:val="001A1791"/>
    <w:rsid w:val="001C20CD"/>
    <w:rsid w:val="001E06DF"/>
    <w:rsid w:val="001E5410"/>
    <w:rsid w:val="001F506E"/>
    <w:rsid w:val="00201C01"/>
    <w:rsid w:val="00234704"/>
    <w:rsid w:val="00234C9F"/>
    <w:rsid w:val="0024359C"/>
    <w:rsid w:val="00244B28"/>
    <w:rsid w:val="00247165"/>
    <w:rsid w:val="0024742B"/>
    <w:rsid w:val="002830E3"/>
    <w:rsid w:val="0028798A"/>
    <w:rsid w:val="002A3A01"/>
    <w:rsid w:val="002B5F7A"/>
    <w:rsid w:val="002D02D8"/>
    <w:rsid w:val="00303C9D"/>
    <w:rsid w:val="00315138"/>
    <w:rsid w:val="003236DF"/>
    <w:rsid w:val="00341571"/>
    <w:rsid w:val="00353F0B"/>
    <w:rsid w:val="00357B66"/>
    <w:rsid w:val="00370DC3"/>
    <w:rsid w:val="003776A3"/>
    <w:rsid w:val="003C359E"/>
    <w:rsid w:val="003D1D6D"/>
    <w:rsid w:val="003E123E"/>
    <w:rsid w:val="003F5B68"/>
    <w:rsid w:val="00406CF9"/>
    <w:rsid w:val="00432831"/>
    <w:rsid w:val="00433E9B"/>
    <w:rsid w:val="004801E3"/>
    <w:rsid w:val="004A2A0A"/>
    <w:rsid w:val="004C62C9"/>
    <w:rsid w:val="004D4B99"/>
    <w:rsid w:val="004E51D2"/>
    <w:rsid w:val="00505823"/>
    <w:rsid w:val="00505A63"/>
    <w:rsid w:val="00521386"/>
    <w:rsid w:val="00521DD5"/>
    <w:rsid w:val="005270FA"/>
    <w:rsid w:val="00545F02"/>
    <w:rsid w:val="0054785C"/>
    <w:rsid w:val="0056608A"/>
    <w:rsid w:val="005665B7"/>
    <w:rsid w:val="005755B7"/>
    <w:rsid w:val="0058137E"/>
    <w:rsid w:val="00591F12"/>
    <w:rsid w:val="00593BF3"/>
    <w:rsid w:val="00595FDC"/>
    <w:rsid w:val="005E7E39"/>
    <w:rsid w:val="005F01D8"/>
    <w:rsid w:val="005F181F"/>
    <w:rsid w:val="00603C5F"/>
    <w:rsid w:val="00606241"/>
    <w:rsid w:val="006072C8"/>
    <w:rsid w:val="00617D27"/>
    <w:rsid w:val="00621155"/>
    <w:rsid w:val="00625769"/>
    <w:rsid w:val="00650436"/>
    <w:rsid w:val="00654D8E"/>
    <w:rsid w:val="00660572"/>
    <w:rsid w:val="00685FB2"/>
    <w:rsid w:val="006919B4"/>
    <w:rsid w:val="006B19E4"/>
    <w:rsid w:val="006B5491"/>
    <w:rsid w:val="006F3292"/>
    <w:rsid w:val="007147AE"/>
    <w:rsid w:val="007207BE"/>
    <w:rsid w:val="00725649"/>
    <w:rsid w:val="0074266D"/>
    <w:rsid w:val="00745A83"/>
    <w:rsid w:val="00752559"/>
    <w:rsid w:val="00755BA9"/>
    <w:rsid w:val="0075751C"/>
    <w:rsid w:val="007811A7"/>
    <w:rsid w:val="00791C3E"/>
    <w:rsid w:val="007A7DBB"/>
    <w:rsid w:val="007C7703"/>
    <w:rsid w:val="007D60DE"/>
    <w:rsid w:val="007D798F"/>
    <w:rsid w:val="007E0B72"/>
    <w:rsid w:val="007E41D4"/>
    <w:rsid w:val="007F0BFF"/>
    <w:rsid w:val="007F185B"/>
    <w:rsid w:val="0082562A"/>
    <w:rsid w:val="00871CE4"/>
    <w:rsid w:val="008747BD"/>
    <w:rsid w:val="0088294E"/>
    <w:rsid w:val="0088572B"/>
    <w:rsid w:val="008920B9"/>
    <w:rsid w:val="00897233"/>
    <w:rsid w:val="008A3855"/>
    <w:rsid w:val="008A42EC"/>
    <w:rsid w:val="008A6075"/>
    <w:rsid w:val="008A7685"/>
    <w:rsid w:val="008B03A5"/>
    <w:rsid w:val="008B0CE4"/>
    <w:rsid w:val="008C550F"/>
    <w:rsid w:val="008D6799"/>
    <w:rsid w:val="008D72A7"/>
    <w:rsid w:val="008E34B0"/>
    <w:rsid w:val="008F35FB"/>
    <w:rsid w:val="00904E4C"/>
    <w:rsid w:val="00907AF9"/>
    <w:rsid w:val="009136E1"/>
    <w:rsid w:val="00946AE1"/>
    <w:rsid w:val="0097005A"/>
    <w:rsid w:val="009944FE"/>
    <w:rsid w:val="009A2242"/>
    <w:rsid w:val="009B2684"/>
    <w:rsid w:val="009B32A0"/>
    <w:rsid w:val="009B54A0"/>
    <w:rsid w:val="009C1EE7"/>
    <w:rsid w:val="009C3894"/>
    <w:rsid w:val="009C48B5"/>
    <w:rsid w:val="009F58C9"/>
    <w:rsid w:val="00A17294"/>
    <w:rsid w:val="00A4130C"/>
    <w:rsid w:val="00A605A1"/>
    <w:rsid w:val="00A651F9"/>
    <w:rsid w:val="00A65988"/>
    <w:rsid w:val="00A6615B"/>
    <w:rsid w:val="00AB4637"/>
    <w:rsid w:val="00AB7128"/>
    <w:rsid w:val="00AD149E"/>
    <w:rsid w:val="00AE7DA0"/>
    <w:rsid w:val="00AF5A8D"/>
    <w:rsid w:val="00B14264"/>
    <w:rsid w:val="00B2636F"/>
    <w:rsid w:val="00B361FC"/>
    <w:rsid w:val="00B5259D"/>
    <w:rsid w:val="00B618B0"/>
    <w:rsid w:val="00B6621A"/>
    <w:rsid w:val="00B721FE"/>
    <w:rsid w:val="00B735B4"/>
    <w:rsid w:val="00B73829"/>
    <w:rsid w:val="00B739F1"/>
    <w:rsid w:val="00B75815"/>
    <w:rsid w:val="00B80F83"/>
    <w:rsid w:val="00B81B23"/>
    <w:rsid w:val="00BA3ED9"/>
    <w:rsid w:val="00BB7CA6"/>
    <w:rsid w:val="00BD5917"/>
    <w:rsid w:val="00BD6901"/>
    <w:rsid w:val="00C219F8"/>
    <w:rsid w:val="00C44A7E"/>
    <w:rsid w:val="00C5295F"/>
    <w:rsid w:val="00C6010E"/>
    <w:rsid w:val="00C62F18"/>
    <w:rsid w:val="00C7526C"/>
    <w:rsid w:val="00C752C7"/>
    <w:rsid w:val="00C82474"/>
    <w:rsid w:val="00C83722"/>
    <w:rsid w:val="00CC73B0"/>
    <w:rsid w:val="00CE43C3"/>
    <w:rsid w:val="00CF3C12"/>
    <w:rsid w:val="00D11003"/>
    <w:rsid w:val="00D2361F"/>
    <w:rsid w:val="00D24731"/>
    <w:rsid w:val="00D3483E"/>
    <w:rsid w:val="00D34FE9"/>
    <w:rsid w:val="00D464FC"/>
    <w:rsid w:val="00D80503"/>
    <w:rsid w:val="00DA2B12"/>
    <w:rsid w:val="00DB01D6"/>
    <w:rsid w:val="00DB62F5"/>
    <w:rsid w:val="00DE7E00"/>
    <w:rsid w:val="00DF2655"/>
    <w:rsid w:val="00DF377D"/>
    <w:rsid w:val="00E01E25"/>
    <w:rsid w:val="00E10156"/>
    <w:rsid w:val="00E446A3"/>
    <w:rsid w:val="00E50DCD"/>
    <w:rsid w:val="00E57ADA"/>
    <w:rsid w:val="00E7224B"/>
    <w:rsid w:val="00E77665"/>
    <w:rsid w:val="00E8097B"/>
    <w:rsid w:val="00E965A2"/>
    <w:rsid w:val="00EA679F"/>
    <w:rsid w:val="00EB0D5A"/>
    <w:rsid w:val="00EB3F8F"/>
    <w:rsid w:val="00EC2A34"/>
    <w:rsid w:val="00EC4FE4"/>
    <w:rsid w:val="00EE32CD"/>
    <w:rsid w:val="00EE7187"/>
    <w:rsid w:val="00EE7B19"/>
    <w:rsid w:val="00EF255E"/>
    <w:rsid w:val="00EF6B3B"/>
    <w:rsid w:val="00F0316A"/>
    <w:rsid w:val="00F0466B"/>
    <w:rsid w:val="00F17CDF"/>
    <w:rsid w:val="00F430BE"/>
    <w:rsid w:val="00F615DD"/>
    <w:rsid w:val="00F71ADD"/>
    <w:rsid w:val="00F73B19"/>
    <w:rsid w:val="00F8570F"/>
    <w:rsid w:val="00F93955"/>
    <w:rsid w:val="00FA01F6"/>
    <w:rsid w:val="00FA590C"/>
    <w:rsid w:val="00FB0354"/>
    <w:rsid w:val="00FB0C9F"/>
    <w:rsid w:val="00FB3CCA"/>
    <w:rsid w:val="00FB45D2"/>
    <w:rsid w:val="00FB6006"/>
    <w:rsid w:val="00FC3473"/>
    <w:rsid w:val="00FD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1FC8"/>
  <w15:chartTrackingRefBased/>
  <w15:docId w15:val="{A3592A93-4761-4E00-8E09-27EA399F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B7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B7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7CA6"/>
    <w:rPr>
      <w:color w:val="0000FF"/>
      <w:u w:val="single"/>
    </w:rPr>
  </w:style>
  <w:style w:type="paragraph" w:customStyle="1" w:styleId="pr">
    <w:name w:val="pr"/>
    <w:basedOn w:val="a"/>
    <w:rsid w:val="00BB7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7B66"/>
    <w:pPr>
      <w:ind w:left="720"/>
      <w:contextualSpacing/>
    </w:pPr>
  </w:style>
  <w:style w:type="character" w:styleId="a6">
    <w:name w:val="annotation reference"/>
    <w:basedOn w:val="a0"/>
    <w:uiPriority w:val="99"/>
    <w:semiHidden/>
    <w:unhideWhenUsed/>
    <w:rsid w:val="00F17CDF"/>
    <w:rPr>
      <w:sz w:val="16"/>
      <w:szCs w:val="16"/>
    </w:rPr>
  </w:style>
  <w:style w:type="paragraph" w:styleId="a7">
    <w:name w:val="annotation text"/>
    <w:basedOn w:val="a"/>
    <w:link w:val="a8"/>
    <w:uiPriority w:val="99"/>
    <w:semiHidden/>
    <w:unhideWhenUsed/>
    <w:rsid w:val="00F17CDF"/>
    <w:pPr>
      <w:spacing w:line="240" w:lineRule="auto"/>
    </w:pPr>
    <w:rPr>
      <w:sz w:val="20"/>
      <w:szCs w:val="20"/>
    </w:rPr>
  </w:style>
  <w:style w:type="character" w:customStyle="1" w:styleId="a8">
    <w:name w:val="Текст примечания Знак"/>
    <w:basedOn w:val="a0"/>
    <w:link w:val="a7"/>
    <w:uiPriority w:val="99"/>
    <w:semiHidden/>
    <w:rsid w:val="00F17CDF"/>
    <w:rPr>
      <w:sz w:val="20"/>
      <w:szCs w:val="20"/>
    </w:rPr>
  </w:style>
  <w:style w:type="paragraph" w:styleId="a9">
    <w:name w:val="annotation subject"/>
    <w:basedOn w:val="a7"/>
    <w:next w:val="a7"/>
    <w:link w:val="aa"/>
    <w:uiPriority w:val="99"/>
    <w:semiHidden/>
    <w:unhideWhenUsed/>
    <w:rsid w:val="00F17CDF"/>
    <w:rPr>
      <w:b/>
      <w:bCs/>
    </w:rPr>
  </w:style>
  <w:style w:type="character" w:customStyle="1" w:styleId="aa">
    <w:name w:val="Тема примечания Знак"/>
    <w:basedOn w:val="a8"/>
    <w:link w:val="a9"/>
    <w:uiPriority w:val="99"/>
    <w:semiHidden/>
    <w:rsid w:val="00F17CDF"/>
    <w:rPr>
      <w:b/>
      <w:bCs/>
      <w:sz w:val="20"/>
      <w:szCs w:val="20"/>
    </w:rPr>
  </w:style>
  <w:style w:type="character" w:styleId="ab">
    <w:name w:val="Unresolved Mention"/>
    <w:basedOn w:val="a0"/>
    <w:uiPriority w:val="99"/>
    <w:semiHidden/>
    <w:unhideWhenUsed/>
    <w:rsid w:val="0052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2437">
      <w:bodyDiv w:val="1"/>
      <w:marLeft w:val="0"/>
      <w:marRight w:val="0"/>
      <w:marTop w:val="0"/>
      <w:marBottom w:val="0"/>
      <w:divBdr>
        <w:top w:val="none" w:sz="0" w:space="0" w:color="auto"/>
        <w:left w:val="none" w:sz="0" w:space="0" w:color="auto"/>
        <w:bottom w:val="none" w:sz="0" w:space="0" w:color="auto"/>
        <w:right w:val="none" w:sz="0" w:space="0" w:color="auto"/>
      </w:divBdr>
    </w:div>
    <w:div w:id="3653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95E050EE160BF417C3652C50FF056331391EA3367365AB60C9F6512507D79A274011CC98160ED32C5B83D12991D29A789910B3A3742F8L9G4J" TargetMode="External"/><Relationship Id="rId13" Type="http://schemas.openxmlformats.org/officeDocument/2006/relationships/hyperlink" Target="consultantplus://offline/ref=A74CC142CE2AF519770E5AA4C7D68BC53D1FE2BA307C7F32D055945D0E88BF0F90B38B300C8F69E1862111AD7B5B7D94119DC3501F36366Eb4i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295E050EE160BF417C3652C50FF056331391EA3367365AB60C9F6512507D79A274011CC98160ED32C5B83D12991D29A789910B3A3742F8L9G4J" TargetMode="External"/><Relationship Id="rId12" Type="http://schemas.openxmlformats.org/officeDocument/2006/relationships/hyperlink" Target="consultantplus://offline/ref=A3948754EE929497CEB2F3C14476C4BD2B0D98EB4156EEC9141F9BCEAF099D66CFB0BA416CE406322AEA7A4A3C53DACB8A875D5CA931E7E3A1T0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D91AB160A1149F10A45769AADCC7578D6566B3A89763C27677886565EC9E90C9197A4DFB406A7C0FD25C55349C5FB5A5A6DF0E902D0F6Bx3z3J" TargetMode="External"/><Relationship Id="rId1" Type="http://schemas.openxmlformats.org/officeDocument/2006/relationships/numbering" Target="numbering.xml"/><Relationship Id="rId6" Type="http://schemas.openxmlformats.org/officeDocument/2006/relationships/hyperlink" Target="consultantplus://offline/ref=1E904FB805A9424446E911FA9C4A0214A97BC704B5F25192288C0693E53C89F0F6FB65B0CBC8847935FA1CCE200C8A22F0E8F1F00416B2F5DENCJ" TargetMode="External"/><Relationship Id="rId11" Type="http://schemas.openxmlformats.org/officeDocument/2006/relationships/hyperlink" Target="consultantplus://offline/ref=A3948754EE929497CEB2F3C14476C4BD2B0D98EB4156EEC9141F9BCEAF099D66CFB0BA416CE406322BEA7A4A3C53DACB8A875D5CA931E7E3A1T0J" TargetMode="External"/><Relationship Id="rId5" Type="http://schemas.openxmlformats.org/officeDocument/2006/relationships/image" Target="media/image1.png"/><Relationship Id="rId15" Type="http://schemas.openxmlformats.org/officeDocument/2006/relationships/hyperlink" Target="consultantplus://offline/ref=5AD91AB160A1149F10A45769AADCC7578D6566B3A89763C27677886565EC9E90C9197A4DFB406A7A06D25C55349C5FB5A5A6DF0E902D0F6Bx3z3J" TargetMode="External"/><Relationship Id="rId10" Type="http://schemas.openxmlformats.org/officeDocument/2006/relationships/hyperlink" Target="https://rulaws.ru/bk/Chast-tretya/Razdel-IX/Glava-26/Statya-266.1/" TargetMode="External"/><Relationship Id="rId4" Type="http://schemas.openxmlformats.org/officeDocument/2006/relationships/webSettings" Target="webSettings.xml"/><Relationship Id="rId9" Type="http://schemas.openxmlformats.org/officeDocument/2006/relationships/hyperlink" Target="consultantplus://offline/ref=07295E050EE160BF417C3652C50FF056331391EA3367365AB60C9F6512507D79A274011CC98160E934C5B83D12991D29A789910B3A3742F8L9G4J" TargetMode="External"/><Relationship Id="rId14" Type="http://schemas.openxmlformats.org/officeDocument/2006/relationships/hyperlink" Target="consultantplus://offline/ref=FA180B5C2BEB79C32208D2DDBFD4EBDEE5057C7EFD41DA505905FA377371CCA0EDA2945E57A64FC7DDC93BE4F5AA93FCB2D57CB1F7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5714</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Cherkasskaya</dc:creator>
  <cp:keywords/>
  <dc:description/>
  <cp:lastModifiedBy>Черкасская</cp:lastModifiedBy>
  <cp:revision>24</cp:revision>
  <dcterms:created xsi:type="dcterms:W3CDTF">2023-11-03T09:32:00Z</dcterms:created>
  <dcterms:modified xsi:type="dcterms:W3CDTF">2023-11-07T11:27:00Z</dcterms:modified>
</cp:coreProperties>
</file>