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C188" w14:textId="4D7ED7A0" w:rsidR="00624C7C" w:rsidRPr="00624C7C" w:rsidRDefault="00624C7C" w:rsidP="00624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bookmarkStart w:id="0" w:name="_GoBack"/>
      <w:bookmarkEnd w:id="0"/>
      <w:r w:rsidRPr="00624C7C">
        <w:rPr>
          <w:rFonts w:ascii="Times New Roman" w:eastAsia="Calibri" w:hAnsi="Times New Roman" w:cs="Times New Roman"/>
          <w:sz w:val="28"/>
          <w:szCs w:val="28"/>
        </w:rPr>
        <w:t xml:space="preserve"> прокуратуре Приморского района Санкт-Петербурга состоялось заседание межведомственной рабочей группы по взаимодействию правоохранительных органов и органов государственной сласти в сфере охраны окружающей среды.</w:t>
      </w:r>
    </w:p>
    <w:p w14:paraId="36484597" w14:textId="77777777" w:rsidR="00624C7C" w:rsidRPr="00624C7C" w:rsidRDefault="00624C7C" w:rsidP="00624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C7C">
        <w:rPr>
          <w:rFonts w:ascii="Times New Roman" w:eastAsia="Calibri" w:hAnsi="Times New Roman" w:cs="Times New Roman"/>
          <w:sz w:val="28"/>
          <w:szCs w:val="28"/>
        </w:rPr>
        <w:t>На заседании проведен анализ поступающих обращений граждан на нарушения в сфере охраны окружающей среды, обсуждены сведения о новых очагах свалочных масс на территории Приморского района и иные вопросы в обозначенной сфере.</w:t>
      </w:r>
    </w:p>
    <w:p w14:paraId="0DA27AC4" w14:textId="77777777" w:rsidR="00624C7C" w:rsidRPr="00624C7C" w:rsidRDefault="00624C7C" w:rsidP="00624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C7C">
        <w:rPr>
          <w:rFonts w:ascii="Times New Roman" w:eastAsia="Calibri" w:hAnsi="Times New Roman" w:cs="Times New Roman"/>
          <w:sz w:val="28"/>
          <w:szCs w:val="28"/>
        </w:rPr>
        <w:t xml:space="preserve"> По результатам заседания органам власти даны конкретные указания, а также принято решение об усилении работы </w:t>
      </w:r>
      <w:proofErr w:type="gramStart"/>
      <w:r w:rsidRPr="00624C7C">
        <w:rPr>
          <w:rFonts w:ascii="Times New Roman" w:eastAsia="Calibri" w:hAnsi="Times New Roman" w:cs="Times New Roman"/>
          <w:sz w:val="28"/>
          <w:szCs w:val="28"/>
        </w:rPr>
        <w:t>в  области</w:t>
      </w:r>
      <w:proofErr w:type="gramEnd"/>
      <w:r w:rsidRPr="00624C7C">
        <w:rPr>
          <w:rFonts w:ascii="Times New Roman" w:eastAsia="Calibri" w:hAnsi="Times New Roman" w:cs="Times New Roman"/>
          <w:sz w:val="28"/>
          <w:szCs w:val="28"/>
        </w:rPr>
        <w:t xml:space="preserve"> борьбы с противоправными действиями на территории пос. Б. Каменка по возведению незаконных построек, разведению сельскохозяйственных животных и осуществлению незаконной предпринимательской деятельности.</w:t>
      </w:r>
    </w:p>
    <w:p w14:paraId="043038FA" w14:textId="77777777" w:rsidR="000518E1" w:rsidRDefault="000518E1"/>
    <w:sectPr w:rsidR="0005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E1"/>
    <w:rsid w:val="000518E1"/>
    <w:rsid w:val="006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2A57"/>
  <w15:chartTrackingRefBased/>
  <w15:docId w15:val="{9A46CEF7-EE47-4261-AA9B-9927F76D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Скворчинская Мария Владимировна</dc:creator>
  <cp:keywords/>
  <dc:description/>
  <cp:lastModifiedBy>Скворчинская Мария Владимировна</cp:lastModifiedBy>
  <cp:revision>2</cp:revision>
  <dcterms:created xsi:type="dcterms:W3CDTF">2023-12-22T10:11:00Z</dcterms:created>
  <dcterms:modified xsi:type="dcterms:W3CDTF">2023-12-22T10:11:00Z</dcterms:modified>
</cp:coreProperties>
</file>