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42" w:rsidRPr="00A35A42" w:rsidRDefault="00A35A42" w:rsidP="00A35A42">
      <w:pPr>
        <w:shd w:val="clear" w:color="auto" w:fill="FFFFFF"/>
        <w:spacing w:before="195" w:after="195" w:line="570" w:lineRule="atLeast"/>
        <w:textAlignment w:val="baseline"/>
        <w:outlineLvl w:val="0"/>
        <w:rPr>
          <w:rFonts w:ascii="pfdin-reg" w:eastAsia="Times New Roman" w:hAnsi="pfdin-reg" w:cs="Times New Roman"/>
          <w:color w:val="333333"/>
          <w:kern w:val="36"/>
          <w:sz w:val="54"/>
          <w:szCs w:val="54"/>
          <w:lang w:eastAsia="ru-RU"/>
        </w:rPr>
      </w:pPr>
      <w:r w:rsidRPr="00A35A42">
        <w:rPr>
          <w:rFonts w:ascii="pfdin-reg" w:eastAsia="Times New Roman" w:hAnsi="pfdin-reg" w:cs="Times New Roman"/>
          <w:color w:val="333333"/>
          <w:kern w:val="36"/>
          <w:sz w:val="54"/>
          <w:szCs w:val="54"/>
          <w:lang w:eastAsia="ru-RU"/>
        </w:rPr>
        <w:t>Проблемы экологии в современном мире</w:t>
      </w:r>
    </w:p>
    <w:p w:rsidR="00A35A42" w:rsidRPr="00A35A42" w:rsidRDefault="00A35A42" w:rsidP="00A35A4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35A4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Человек принялся губить природу с самых первых дней своего существования. По мере того, как усложнялась человеческая цивилизация, так же стремительно ухудшалось и состояние экологии на нашей планете.</w:t>
      </w:r>
    </w:p>
    <w:p w:rsidR="00A35A42" w:rsidRPr="00A35A42" w:rsidRDefault="00A35A42" w:rsidP="00A35A42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35A42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Стремительно ухудшается генофонд</w:t>
      </w:r>
      <w:r w:rsidRPr="00A35A4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 Вот уже несколько веков количество видов растений и животных с большой скоростью неумолимо сокращается. Мы уже лишились около девятисот тысяч видов, и эта цифра продолжает расти. Исходя из своих нужд и потребностей, человек продолжает разрушать естественную среду обитания живых организмов, вырубая леса, сокращая количество водоемов, меняя естественные русла рек и так далее.</w:t>
      </w:r>
    </w:p>
    <w:p w:rsidR="00A35A42" w:rsidRPr="00A35A42" w:rsidRDefault="00A35A42" w:rsidP="00A35A42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35A42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Вырубка леса</w:t>
      </w:r>
      <w:r w:rsidRPr="00A35A4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 Уничтожение лесных массивов происходит по всей планете и затрагивает даже парки и охраняемые зоны, которые являются главным поставщиком кислорода на планете. Немалый вред флоре доставляют и кислотные дожди, причиной которых являются различные предприятия, по большей части металлургические производства. В процессе своей деятельности они загрязняют атмосферу оксидами серы и азота.</w:t>
      </w:r>
    </w:p>
    <w:p w:rsidR="00A35A42" w:rsidRPr="00A35A42" w:rsidRDefault="00A35A42" w:rsidP="00A35A42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35A42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Загрязнение атмосферы</w:t>
      </w:r>
      <w:r w:rsidRPr="00A35A4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 не обошло стороной ни одну страну. Везде есть промышленные предприятия, вредные отравляющие воздух выбросы, выхлопные </w:t>
      </w:r>
      <w:proofErr w:type="spellStart"/>
      <w:r w:rsidRPr="00A35A4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газы</w:t>
      </w:r>
      <w:proofErr w:type="spellEnd"/>
      <w:r w:rsidRPr="00A35A4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от транспорта. При этом продукты переработки предприятий, выбрасываемые в воздух, могут распространяться на большие расстояния.</w:t>
      </w:r>
    </w:p>
    <w:p w:rsidR="00A35A42" w:rsidRPr="00A35A42" w:rsidRDefault="00A35A42" w:rsidP="00A35A42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35A42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Загрязнение почвы</w:t>
      </w:r>
      <w:r w:rsidRPr="00A35A4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происходит регулярно путем утилизации в земле отходов. Причем, не только предприятиями, но и обычными людьми. Отходы, стремительно увеличивающиеся в объеме, нередко используют в качестве удобрения для выращивания фруктов и овощей, польза которых крайне сомнительна. Различные удобрения, используемые в сельском хозяйстве, наносят не меньший вред почве, не говоря уже о специальных ядохимикатах.</w:t>
      </w:r>
    </w:p>
    <w:p w:rsidR="00A35A42" w:rsidRPr="00A35A42" w:rsidRDefault="00A35A42" w:rsidP="00A35A42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35A42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Загрязнение воды</w:t>
      </w:r>
      <w:r w:rsidRPr="00A35A4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. Промышленные отходы так же вредят рекам, озерам и другим водоемам. Во многих районах планеты вода непригодна для питья. Каждый год в мировой океан поступает более 26 </w:t>
      </w:r>
      <w:proofErr w:type="spellStart"/>
      <w:r w:rsidRPr="00A35A4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млн.т</w:t>
      </w:r>
      <w:proofErr w:type="spellEnd"/>
      <w:r w:rsidRPr="00A35A4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 нефтепродуктов, огромное количество неразлагающихся веществ, продуктов химической и военной промышленности. Что в свою очередь сказывается на морских обитателях.</w:t>
      </w:r>
    </w:p>
    <w:p w:rsidR="00A35A42" w:rsidRPr="00A35A42" w:rsidRDefault="00A35A42" w:rsidP="00A35A42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35A42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Истощение полезных ископаемых</w:t>
      </w:r>
      <w:r w:rsidRPr="00A35A4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 Не секрет, что за последние десятилетия количество полезных ископаемых уменьшилось почти вдвое. Это грозит преждевременным уничтожением всех ресурсов и угасанием источников энергии.</w:t>
      </w:r>
    </w:p>
    <w:p w:rsidR="00A35A42" w:rsidRPr="00A35A42" w:rsidRDefault="00A35A42" w:rsidP="00A35A42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35A42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Разрушение озонового слоя</w:t>
      </w:r>
      <w:r w:rsidRPr="00A35A4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. Примерно в 30 километрах от Земли находится тонкий озоновый слой, поглощающий ультрафиолетовые лучи. Это дает нам защиту от многих заболеваний кожи, в том числе онкологии. Озоновый слой разрушают аэрозоли на основе фреонов, двигатели самолетов и космических кораблей. </w:t>
      </w:r>
      <w:r w:rsidRPr="00A35A4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Дальнейшее разрушение этого слоя атмосферы способно кардинально изменить климат планеты.</w:t>
      </w:r>
    </w:p>
    <w:p w:rsidR="00A35A42" w:rsidRPr="00A35A42" w:rsidRDefault="00A35A42" w:rsidP="00A35A4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35A4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Не будет преувеличением сказать, что планета – наша мать. Она нас кормит, поит, одевает, дает уют и комфорт. Но пользуясь всеми этими благами человек не только не заботиться о своем главном сокровище, но и нещадно губит его. На сегодняшний день существует много международных организаций, выступающих за предотвращение загрязнения окружающей среды и направленных на решение многих проблем. Путей решения существует множество, однако необходимо понимать, что в узких рамках эти методы не работают. Заниматься проблемами экологии необходимо всем предприятиям по всей Земле. Если нам не удастся остановить вырубку лесов, в скором времени большая часть зеленых насаждений будет истреблена. Загрязнения мирового океана приведут к глобальным катаклизмам, массовым заболеваниям и увеличению уровня смертности.</w:t>
      </w:r>
    </w:p>
    <w:p w:rsidR="00A35A42" w:rsidRPr="00A35A42" w:rsidRDefault="00A35A42" w:rsidP="00A35A4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A35A4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 настоящее время мы уже можем наблюдать предпосылки этой трагедии. Если не будут улучшены и систематизированы принципы утилизации отходов, не будут найдены дополнительные источники энергии и ликвидированы ядерные вооружения нельзя говорить о дальнейшей мирной и здоровой жизни на планете Земля.</w:t>
      </w:r>
    </w:p>
    <w:p w:rsidR="00A35A42" w:rsidRPr="00A35A42" w:rsidRDefault="00A35A42" w:rsidP="00A35A42">
      <w:pPr>
        <w:shd w:val="clear" w:color="auto" w:fill="FFFFFF"/>
        <w:spacing w:after="0" w:line="240" w:lineRule="auto"/>
        <w:textAlignment w:val="baseline"/>
        <w:rPr>
          <w:rFonts w:ascii="raleway-medium" w:eastAsia="Times New Roman" w:hAnsi="raleway-medium" w:cs="Times New Roman"/>
          <w:color w:val="333333"/>
          <w:sz w:val="23"/>
          <w:szCs w:val="23"/>
          <w:lang w:eastAsia="ru-RU"/>
        </w:rPr>
      </w:pPr>
      <w:r w:rsidRPr="00A35A42">
        <w:rPr>
          <w:rFonts w:ascii="raleway-medium" w:eastAsia="Times New Roman" w:hAnsi="raleway-medium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676900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42" w:rsidRDefault="00A35A42"/>
    <w:p w:rsidR="00A35A42" w:rsidRDefault="00A35A42"/>
    <w:p w:rsidR="00A35A42" w:rsidRDefault="00A35A42"/>
    <w:p w:rsidR="00A35A42" w:rsidRDefault="00A35A42"/>
    <w:p w:rsidR="00A35A42" w:rsidRDefault="00A35A42"/>
    <w:p w:rsidR="00652CD3" w:rsidRDefault="00652CD3"/>
    <w:sectPr w:rsidR="0065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din-reg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raleway-medium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42"/>
    <w:rsid w:val="00652CD3"/>
    <w:rsid w:val="00A3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442E"/>
  <w15:chartTrackingRefBased/>
  <w15:docId w15:val="{154E79DA-25D8-491B-92E5-E95A45F8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A42"/>
    <w:rPr>
      <w:b/>
      <w:bCs/>
    </w:rPr>
  </w:style>
  <w:style w:type="character" w:styleId="a5">
    <w:name w:val="Hyperlink"/>
    <w:basedOn w:val="a0"/>
    <w:uiPriority w:val="99"/>
    <w:semiHidden/>
    <w:unhideWhenUsed/>
    <w:rsid w:val="00A35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2021-10-06T11:59:00Z</dcterms:created>
  <dcterms:modified xsi:type="dcterms:W3CDTF">2021-10-06T12:02:00Z</dcterms:modified>
</cp:coreProperties>
</file>