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13" w:rsidRPr="00454813" w:rsidRDefault="00454813" w:rsidP="00454813">
      <w:pPr>
        <w:shd w:val="clear" w:color="auto" w:fill="FFFFFF"/>
        <w:spacing w:line="432" w:lineRule="atLeast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454813">
        <w:rPr>
          <w:rFonts w:ascii="Arial" w:eastAsia="Times New Roman" w:hAnsi="Arial" w:cs="Arial"/>
          <w:b/>
          <w:bCs/>
          <w:color w:val="333333"/>
          <w:sz w:val="29"/>
          <w:szCs w:val="29"/>
        </w:rPr>
        <w:t>Житель Краснодарского края нашел чужую банковскую карту и рассчитывался за свои покупки</w:t>
      </w:r>
    </w:p>
    <w:p w:rsidR="00454813" w:rsidRPr="00454813" w:rsidRDefault="00454813" w:rsidP="0045481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813">
        <w:rPr>
          <w:rFonts w:ascii="Roboto" w:eastAsia="Times New Roman" w:hAnsi="Roboto" w:cs="Times New Roman"/>
          <w:color w:val="000000"/>
          <w:sz w:val="19"/>
        </w:rPr>
        <w:t> </w:t>
      </w:r>
      <w:r w:rsidRPr="00454813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4548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54813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454813" w:rsidRPr="00454813" w:rsidRDefault="00454813" w:rsidP="0045481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48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Прокуратура Приморского района утвердила обвинительное заключение в отношении 34-летнего жителя Краснодарского края. Он обвиняется в совершении преступления, предусмотренного п. «г» </w:t>
      </w:r>
      <w:proofErr w:type="gramStart"/>
      <w:r w:rsidRPr="00454813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454813">
        <w:rPr>
          <w:rFonts w:ascii="Times New Roman" w:eastAsia="Times New Roman" w:hAnsi="Times New Roman" w:cs="Times New Roman"/>
          <w:color w:val="333333"/>
          <w:sz w:val="28"/>
          <w:szCs w:val="28"/>
        </w:rPr>
        <w:t>. 3 ст. 158 УК РФ (кража с банковского счета, с причинением значительного ущерба гражданину).</w:t>
      </w:r>
    </w:p>
    <w:p w:rsidR="00454813" w:rsidRPr="00454813" w:rsidRDefault="00454813" w:rsidP="0045481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4813">
        <w:rPr>
          <w:rFonts w:ascii="Times New Roman" w:eastAsia="Times New Roman" w:hAnsi="Times New Roman" w:cs="Times New Roman"/>
          <w:color w:val="333333"/>
          <w:sz w:val="28"/>
          <w:szCs w:val="28"/>
        </w:rPr>
        <w:t>По версии следствия, утром 14 ноября 2022 года обвиняемый нашел у д. 15 по пр. Испытателей чужую банковскую карту, после чего в этот же день совершил с помощью нее покупки спиртного и других товаров, причинив тем самым потерпевшей ущерб в размере свыше 10 тыс. рублей.</w:t>
      </w:r>
    </w:p>
    <w:p w:rsidR="00454813" w:rsidRPr="00454813" w:rsidRDefault="00454813" w:rsidP="0045481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4813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Уголовное дело направлено для рассмотрения по существу в Приморский районный суд.</w:t>
      </w:r>
    </w:p>
    <w:p w:rsidR="00800E68" w:rsidRDefault="00800E68"/>
    <w:sectPr w:rsidR="0080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813"/>
    <w:rsid w:val="00454813"/>
    <w:rsid w:val="0080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54813"/>
  </w:style>
  <w:style w:type="character" w:customStyle="1" w:styleId="feeds-pagenavigationtooltip">
    <w:name w:val="feeds-page__navigation_tooltip"/>
    <w:basedOn w:val="a0"/>
    <w:rsid w:val="00454813"/>
  </w:style>
  <w:style w:type="paragraph" w:styleId="a3">
    <w:name w:val="Normal (Web)"/>
    <w:basedOn w:val="a"/>
    <w:uiPriority w:val="99"/>
    <w:semiHidden/>
    <w:unhideWhenUsed/>
    <w:rsid w:val="0045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4175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416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17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477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2023-02-19T18:24:00Z</dcterms:created>
  <dcterms:modified xsi:type="dcterms:W3CDTF">2023-02-19T18:24:00Z</dcterms:modified>
</cp:coreProperties>
</file>