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5F" w:rsidRPr="00587211" w:rsidRDefault="00072076" w:rsidP="00072076">
      <w:pPr>
        <w:suppressLineNumbers/>
        <w:suppressAutoHyphens/>
        <w:jc w:val="center"/>
        <w:rPr>
          <w:b/>
        </w:rPr>
      </w:pPr>
      <w:r>
        <w:rPr>
          <w:noProof/>
          <w:sz w:val="25"/>
          <w:szCs w:val="25"/>
        </w:rPr>
        <w:drawing>
          <wp:inline distT="0" distB="0" distL="0" distR="0">
            <wp:extent cx="354330" cy="44450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4330" cy="444500"/>
                    </a:xfrm>
                    <a:prstGeom prst="rect">
                      <a:avLst/>
                    </a:prstGeom>
                    <a:noFill/>
                    <a:ln w="9525">
                      <a:noFill/>
                      <a:miter lim="800000"/>
                      <a:headEnd/>
                      <a:tailEnd/>
                    </a:ln>
                  </pic:spPr>
                </pic:pic>
              </a:graphicData>
            </a:graphic>
          </wp:inline>
        </w:drawing>
      </w:r>
    </w:p>
    <w:p w:rsidR="00A94F5F" w:rsidRPr="00755A70" w:rsidRDefault="00A94F5F" w:rsidP="005267AF">
      <w:pPr>
        <w:pStyle w:val="2"/>
        <w:keepNext w:val="0"/>
        <w:suppressLineNumbers/>
        <w:suppressAutoHyphens/>
        <w:spacing w:line="240" w:lineRule="auto"/>
        <w:jc w:val="center"/>
        <w:rPr>
          <w:rFonts w:ascii="Times New Roman" w:hAnsi="Times New Roman"/>
          <w:sz w:val="36"/>
          <w:szCs w:val="36"/>
        </w:rPr>
      </w:pPr>
      <w:r w:rsidRPr="00755A70">
        <w:rPr>
          <w:rFonts w:ascii="Times New Roman" w:hAnsi="Times New Roman"/>
          <w:sz w:val="36"/>
          <w:szCs w:val="36"/>
        </w:rPr>
        <w:t>МУНИЦИПАЛЬНЫЙ  СОВЕТ</w:t>
      </w:r>
    </w:p>
    <w:p w:rsidR="00A94F5F" w:rsidRDefault="00317F60">
      <w:pPr>
        <w:suppressLineNumbers/>
        <w:suppressAutoHyphens/>
        <w:jc w:val="center"/>
        <w:rPr>
          <w:b/>
          <w:sz w:val="36"/>
        </w:rPr>
      </w:pPr>
      <w:r>
        <w:rPr>
          <w:b/>
          <w:sz w:val="32"/>
          <w:szCs w:val="32"/>
        </w:rPr>
        <w:t>внутригородского муниципального образования города федерального значения Санкт-Петербурга муниципальный округ</w:t>
      </w:r>
      <w:r w:rsidRPr="00755A70">
        <w:rPr>
          <w:b/>
          <w:sz w:val="32"/>
          <w:szCs w:val="32"/>
        </w:rPr>
        <w:t xml:space="preserve"> </w:t>
      </w:r>
      <w:r w:rsidR="00A94F5F" w:rsidRPr="00755A70">
        <w:rPr>
          <w:b/>
          <w:sz w:val="32"/>
          <w:szCs w:val="32"/>
        </w:rPr>
        <w:t>КОМЕНДАНТСКИЙ  АЭРОДРОМ</w:t>
      </w:r>
    </w:p>
    <w:p w:rsidR="00A94F5F" w:rsidRDefault="00A94F5F">
      <w:pPr>
        <w:suppressLineNumbers/>
        <w:suppressAutoHyphens/>
        <w:jc w:val="center"/>
        <w:rPr>
          <w:b/>
          <w:sz w:val="26"/>
        </w:rPr>
      </w:pPr>
    </w:p>
    <w:p w:rsidR="0096291A" w:rsidRDefault="00A94F5F" w:rsidP="0096291A">
      <w:pPr>
        <w:pStyle w:val="5"/>
        <w:rPr>
          <w:szCs w:val="36"/>
        </w:rPr>
      </w:pPr>
      <w:r w:rsidRPr="00755A70">
        <w:rPr>
          <w:szCs w:val="36"/>
        </w:rPr>
        <w:t>Р</w:t>
      </w:r>
      <w:r>
        <w:rPr>
          <w:szCs w:val="36"/>
        </w:rPr>
        <w:t xml:space="preserve"> </w:t>
      </w:r>
      <w:r w:rsidRPr="00755A70">
        <w:rPr>
          <w:szCs w:val="36"/>
        </w:rPr>
        <w:t>Е</w:t>
      </w:r>
      <w:r>
        <w:rPr>
          <w:szCs w:val="36"/>
        </w:rPr>
        <w:t xml:space="preserve"> </w:t>
      </w:r>
      <w:r w:rsidRPr="00755A70">
        <w:rPr>
          <w:szCs w:val="36"/>
        </w:rPr>
        <w:t>Ш</w:t>
      </w:r>
      <w:r>
        <w:rPr>
          <w:szCs w:val="36"/>
        </w:rPr>
        <w:t xml:space="preserve"> Е </w:t>
      </w:r>
      <w:r w:rsidRPr="00755A70">
        <w:rPr>
          <w:szCs w:val="36"/>
        </w:rPr>
        <w:t>Н</w:t>
      </w:r>
      <w:r>
        <w:rPr>
          <w:szCs w:val="36"/>
        </w:rPr>
        <w:t xml:space="preserve"> </w:t>
      </w:r>
      <w:r w:rsidRPr="00755A70">
        <w:rPr>
          <w:szCs w:val="36"/>
        </w:rPr>
        <w:t>И</w:t>
      </w:r>
      <w:r>
        <w:rPr>
          <w:szCs w:val="36"/>
        </w:rPr>
        <w:t xml:space="preserve"> Е</w:t>
      </w:r>
      <w:r w:rsidR="008B56B0">
        <w:rPr>
          <w:szCs w:val="36"/>
        </w:rPr>
        <w:t xml:space="preserve">  </w:t>
      </w:r>
    </w:p>
    <w:p w:rsidR="0096291A" w:rsidRPr="003C1DAD" w:rsidRDefault="0096291A" w:rsidP="0096291A">
      <w:pPr>
        <w:pStyle w:val="5"/>
        <w:rPr>
          <w:sz w:val="20"/>
        </w:rPr>
      </w:pPr>
    </w:p>
    <w:p w:rsidR="00A94F5F" w:rsidRPr="005B42FD" w:rsidRDefault="00021662" w:rsidP="005B42FD">
      <w:pPr>
        <w:pStyle w:val="5"/>
        <w:jc w:val="left"/>
        <w:rPr>
          <w:sz w:val="24"/>
          <w:szCs w:val="24"/>
        </w:rPr>
      </w:pPr>
      <w:r>
        <w:rPr>
          <w:sz w:val="24"/>
          <w:szCs w:val="24"/>
        </w:rPr>
        <w:t>2</w:t>
      </w:r>
      <w:r w:rsidR="00317F60">
        <w:rPr>
          <w:sz w:val="24"/>
          <w:szCs w:val="24"/>
        </w:rPr>
        <w:t>6</w:t>
      </w:r>
      <w:r w:rsidR="00887885">
        <w:rPr>
          <w:sz w:val="24"/>
          <w:szCs w:val="24"/>
        </w:rPr>
        <w:t>.</w:t>
      </w:r>
      <w:r w:rsidR="001F0FBE">
        <w:rPr>
          <w:sz w:val="24"/>
          <w:szCs w:val="24"/>
        </w:rPr>
        <w:t>0</w:t>
      </w:r>
      <w:r w:rsidR="00317F60">
        <w:rPr>
          <w:sz w:val="24"/>
          <w:szCs w:val="24"/>
        </w:rPr>
        <w:t>5</w:t>
      </w:r>
      <w:r w:rsidR="00887885">
        <w:rPr>
          <w:sz w:val="24"/>
          <w:szCs w:val="24"/>
        </w:rPr>
        <w:t>.</w:t>
      </w:r>
      <w:r w:rsidR="00A94F5F" w:rsidRPr="002031CE">
        <w:rPr>
          <w:sz w:val="24"/>
          <w:szCs w:val="24"/>
        </w:rPr>
        <w:t>20</w:t>
      </w:r>
      <w:r>
        <w:rPr>
          <w:sz w:val="24"/>
          <w:szCs w:val="24"/>
        </w:rPr>
        <w:t>2</w:t>
      </w:r>
      <w:r w:rsidR="00317F60">
        <w:rPr>
          <w:sz w:val="24"/>
          <w:szCs w:val="24"/>
        </w:rPr>
        <w:t>2</w:t>
      </w:r>
      <w:r w:rsidR="00A94F5F" w:rsidRPr="002031CE">
        <w:rPr>
          <w:sz w:val="24"/>
          <w:szCs w:val="24"/>
        </w:rPr>
        <w:t xml:space="preserve"> года </w:t>
      </w:r>
      <w:r w:rsidR="00A94F5F" w:rsidRPr="002031CE">
        <w:rPr>
          <w:sz w:val="24"/>
          <w:szCs w:val="24"/>
        </w:rPr>
        <w:tab/>
        <w:t xml:space="preserve"> </w:t>
      </w:r>
      <w:r w:rsidR="00A94F5F">
        <w:rPr>
          <w:sz w:val="24"/>
          <w:szCs w:val="24"/>
        </w:rPr>
        <w:t xml:space="preserve">    </w:t>
      </w:r>
      <w:r w:rsidR="00A94F5F">
        <w:rPr>
          <w:sz w:val="24"/>
          <w:szCs w:val="24"/>
        </w:rPr>
        <w:tab/>
        <w:t xml:space="preserve">           </w:t>
      </w:r>
      <w:r w:rsidR="00A94F5F">
        <w:rPr>
          <w:sz w:val="24"/>
          <w:szCs w:val="24"/>
        </w:rPr>
        <w:tab/>
        <w:t xml:space="preserve">        </w:t>
      </w:r>
      <w:r w:rsidR="00072076">
        <w:rPr>
          <w:sz w:val="24"/>
          <w:szCs w:val="24"/>
        </w:rPr>
        <w:t xml:space="preserve">     </w:t>
      </w:r>
      <w:r w:rsidR="00887885">
        <w:rPr>
          <w:sz w:val="24"/>
          <w:szCs w:val="24"/>
        </w:rPr>
        <w:tab/>
      </w:r>
      <w:r w:rsidR="00887885">
        <w:rPr>
          <w:sz w:val="24"/>
          <w:szCs w:val="24"/>
        </w:rPr>
        <w:tab/>
      </w:r>
      <w:r w:rsidR="00887885">
        <w:rPr>
          <w:sz w:val="24"/>
          <w:szCs w:val="24"/>
        </w:rPr>
        <w:tab/>
      </w:r>
      <w:r w:rsidR="00887885">
        <w:rPr>
          <w:sz w:val="24"/>
          <w:szCs w:val="24"/>
        </w:rPr>
        <w:tab/>
      </w:r>
      <w:r w:rsidR="00887885">
        <w:rPr>
          <w:sz w:val="24"/>
          <w:szCs w:val="24"/>
        </w:rPr>
        <w:tab/>
      </w:r>
      <w:r w:rsidR="005B42FD">
        <w:rPr>
          <w:sz w:val="24"/>
          <w:szCs w:val="24"/>
        </w:rPr>
        <w:tab/>
      </w:r>
      <w:r w:rsidR="005B42FD">
        <w:rPr>
          <w:sz w:val="24"/>
          <w:szCs w:val="24"/>
        </w:rPr>
        <w:tab/>
      </w:r>
      <w:r w:rsidR="005B42FD">
        <w:rPr>
          <w:sz w:val="24"/>
          <w:szCs w:val="24"/>
        </w:rPr>
        <w:tab/>
      </w:r>
      <w:r w:rsidR="005B42FD">
        <w:rPr>
          <w:sz w:val="24"/>
          <w:szCs w:val="24"/>
        </w:rPr>
        <w:tab/>
      </w:r>
      <w:r w:rsidR="005B42FD">
        <w:rPr>
          <w:sz w:val="24"/>
          <w:szCs w:val="24"/>
        </w:rPr>
        <w:tab/>
      </w:r>
      <w:r w:rsidR="005B42FD">
        <w:rPr>
          <w:sz w:val="24"/>
          <w:szCs w:val="24"/>
        </w:rPr>
        <w:tab/>
      </w:r>
      <w:r w:rsidR="005B42FD">
        <w:rPr>
          <w:sz w:val="24"/>
          <w:szCs w:val="24"/>
        </w:rPr>
        <w:tab/>
        <w:t xml:space="preserve">    </w:t>
      </w:r>
      <w:r w:rsidR="00D810FC">
        <w:rPr>
          <w:sz w:val="24"/>
          <w:szCs w:val="24"/>
        </w:rPr>
        <w:t xml:space="preserve"> </w:t>
      </w:r>
      <w:r w:rsidR="005B42FD">
        <w:rPr>
          <w:sz w:val="24"/>
          <w:szCs w:val="24"/>
        </w:rPr>
        <w:t xml:space="preserve"> </w:t>
      </w:r>
      <w:r w:rsidR="00A94F5F" w:rsidRPr="002031CE">
        <w:rPr>
          <w:sz w:val="24"/>
          <w:szCs w:val="24"/>
        </w:rPr>
        <w:t xml:space="preserve">Санкт-Петербург          </w:t>
      </w:r>
      <w:r w:rsidR="00A94F5F">
        <w:rPr>
          <w:sz w:val="24"/>
          <w:szCs w:val="24"/>
        </w:rPr>
        <w:t xml:space="preserve">                                 </w:t>
      </w:r>
      <w:r w:rsidR="0096291A">
        <w:rPr>
          <w:sz w:val="24"/>
          <w:szCs w:val="24"/>
        </w:rPr>
        <w:t xml:space="preserve">     </w:t>
      </w:r>
      <w:r w:rsidR="00A94F5F">
        <w:rPr>
          <w:sz w:val="24"/>
          <w:szCs w:val="24"/>
        </w:rPr>
        <w:t xml:space="preserve"> №</w:t>
      </w:r>
      <w:bookmarkStart w:id="0" w:name="_GoBack"/>
      <w:bookmarkEnd w:id="0"/>
      <w:r w:rsidR="000E2E71">
        <w:rPr>
          <w:sz w:val="24"/>
          <w:szCs w:val="24"/>
        </w:rPr>
        <w:t>125</w:t>
      </w:r>
      <w:r w:rsidR="001F0FBE">
        <w:rPr>
          <w:sz w:val="24"/>
          <w:szCs w:val="24"/>
        </w:rPr>
        <w:t xml:space="preserve"> </w:t>
      </w:r>
    </w:p>
    <w:p w:rsidR="0096291A" w:rsidRPr="00755A70" w:rsidRDefault="0096291A">
      <w:pPr>
        <w:suppressLineNumbers/>
        <w:suppressAutoHyphens/>
        <w:jc w:val="both"/>
      </w:pPr>
    </w:p>
    <w:p w:rsidR="00A94F5F" w:rsidRPr="004410F4" w:rsidRDefault="00A94F5F" w:rsidP="00874DC7">
      <w:pPr>
        <w:ind w:right="4252"/>
        <w:jc w:val="both"/>
        <w:rPr>
          <w:b/>
        </w:rPr>
      </w:pPr>
      <w:r w:rsidRPr="004410F4">
        <w:rPr>
          <w:b/>
        </w:rPr>
        <w:t>О внесении изменений и дополнений в Устав</w:t>
      </w:r>
      <w:r>
        <w:rPr>
          <w:b/>
        </w:rPr>
        <w:t xml:space="preserve"> в</w:t>
      </w:r>
      <w:r w:rsidRPr="004410F4">
        <w:rPr>
          <w:b/>
        </w:rPr>
        <w:t xml:space="preserve">нутригородского </w:t>
      </w:r>
      <w:r w:rsidR="005B0497">
        <w:rPr>
          <w:b/>
        </w:rPr>
        <w:t>м</w:t>
      </w:r>
      <w:r w:rsidRPr="004410F4">
        <w:rPr>
          <w:b/>
        </w:rPr>
        <w:t>униципального образования</w:t>
      </w:r>
      <w:r>
        <w:rPr>
          <w:b/>
        </w:rPr>
        <w:t xml:space="preserve"> </w:t>
      </w:r>
      <w:r w:rsidR="005B0497">
        <w:rPr>
          <w:b/>
        </w:rPr>
        <w:t xml:space="preserve">города федерального значения </w:t>
      </w:r>
      <w:r w:rsidRPr="004410F4">
        <w:rPr>
          <w:b/>
        </w:rPr>
        <w:t>Санкт-Петербурга</w:t>
      </w:r>
      <w:r w:rsidR="00F14150">
        <w:rPr>
          <w:b/>
        </w:rPr>
        <w:t xml:space="preserve"> </w:t>
      </w:r>
      <w:r w:rsidR="005B0497">
        <w:rPr>
          <w:b/>
        </w:rPr>
        <w:t>м</w:t>
      </w:r>
      <w:r w:rsidRPr="004410F4">
        <w:rPr>
          <w:b/>
        </w:rPr>
        <w:t>униципальный</w:t>
      </w:r>
      <w:r>
        <w:rPr>
          <w:b/>
        </w:rPr>
        <w:t xml:space="preserve"> о</w:t>
      </w:r>
      <w:r w:rsidRPr="004410F4">
        <w:rPr>
          <w:b/>
        </w:rPr>
        <w:t>круг Комендантский аэродром</w:t>
      </w:r>
      <w:r>
        <w:rPr>
          <w:b/>
        </w:rPr>
        <w:t xml:space="preserve">  </w:t>
      </w:r>
      <w:r w:rsidR="004C25DE">
        <w:rPr>
          <w:b/>
        </w:rPr>
        <w:t>(первое чтение)</w:t>
      </w:r>
    </w:p>
    <w:p w:rsidR="00A94F5F" w:rsidRDefault="00A94F5F" w:rsidP="005909B0">
      <w:pPr>
        <w:pStyle w:val="a5"/>
        <w:ind w:left="720" w:firstLine="0"/>
        <w:rPr>
          <w:color w:val="000000"/>
          <w:sz w:val="24"/>
          <w:szCs w:val="24"/>
          <w:shd w:val="clear" w:color="auto" w:fill="FFFFFF"/>
        </w:rPr>
      </w:pPr>
    </w:p>
    <w:p w:rsidR="0046671A" w:rsidRPr="000E2E71" w:rsidRDefault="0046671A" w:rsidP="0046671A">
      <w:pPr>
        <w:pStyle w:val="a5"/>
        <w:ind w:left="10" w:firstLine="699"/>
        <w:rPr>
          <w:sz w:val="23"/>
          <w:szCs w:val="23"/>
        </w:rPr>
      </w:pPr>
      <w:r w:rsidRPr="000E2E71">
        <w:rPr>
          <w:sz w:val="23"/>
          <w:szCs w:val="23"/>
        </w:rPr>
        <w:t>В целях приведения Устава внутригородского муниципального образования города федерального значения Санкт-Петербурга муниципальный округ  Комендантский аэродром в соответствие с  Федеральным законом от 06.10.2003 № 131-ФЗ «Об общих принципах  организации  местного самоуправления в Российской Федерации»,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учитывая предложения прокуратуры Приморского района</w:t>
      </w:r>
    </w:p>
    <w:p w:rsidR="00A94F5F" w:rsidRPr="000E2E71" w:rsidRDefault="00A94F5F" w:rsidP="0046671A">
      <w:pPr>
        <w:pStyle w:val="a5"/>
        <w:ind w:firstLine="0"/>
        <w:jc w:val="center"/>
        <w:rPr>
          <w:sz w:val="23"/>
          <w:szCs w:val="23"/>
        </w:rPr>
      </w:pPr>
      <w:r w:rsidRPr="000E2E71">
        <w:rPr>
          <w:b/>
          <w:sz w:val="23"/>
          <w:szCs w:val="23"/>
        </w:rPr>
        <w:t>Муниципальный совет решил</w:t>
      </w:r>
      <w:r w:rsidRPr="000E2E71">
        <w:rPr>
          <w:sz w:val="23"/>
          <w:szCs w:val="23"/>
        </w:rPr>
        <w:t>:</w:t>
      </w:r>
    </w:p>
    <w:p w:rsidR="00A94F5F" w:rsidRPr="000E2E71" w:rsidRDefault="00AC7EB0" w:rsidP="001A29AC">
      <w:pPr>
        <w:pStyle w:val="a5"/>
        <w:numPr>
          <w:ilvl w:val="0"/>
          <w:numId w:val="2"/>
        </w:numPr>
        <w:tabs>
          <w:tab w:val="clear" w:pos="360"/>
        </w:tabs>
        <w:snapToGrid w:val="0"/>
        <w:ind w:left="1" w:firstLine="0"/>
        <w:rPr>
          <w:sz w:val="23"/>
          <w:szCs w:val="23"/>
        </w:rPr>
      </w:pPr>
      <w:r w:rsidRPr="000E2E71">
        <w:rPr>
          <w:b/>
          <w:sz w:val="23"/>
          <w:szCs w:val="23"/>
        </w:rPr>
        <w:t xml:space="preserve"> </w:t>
      </w:r>
      <w:r w:rsidR="00A94F5F" w:rsidRPr="000E2E71">
        <w:rPr>
          <w:b/>
          <w:sz w:val="23"/>
          <w:szCs w:val="23"/>
        </w:rPr>
        <w:t xml:space="preserve">Внести следующие изменения и дополнения в Устав внутригородского </w:t>
      </w:r>
      <w:r w:rsidRPr="000E2E71">
        <w:rPr>
          <w:b/>
          <w:sz w:val="23"/>
          <w:szCs w:val="23"/>
        </w:rPr>
        <w:t>м</w:t>
      </w:r>
      <w:r w:rsidR="00A94F5F" w:rsidRPr="000E2E71">
        <w:rPr>
          <w:b/>
          <w:sz w:val="23"/>
          <w:szCs w:val="23"/>
        </w:rPr>
        <w:t>униципального образования</w:t>
      </w:r>
      <w:r w:rsidRPr="000E2E71">
        <w:rPr>
          <w:b/>
          <w:sz w:val="23"/>
          <w:szCs w:val="23"/>
        </w:rPr>
        <w:t xml:space="preserve"> города федерального значения</w:t>
      </w:r>
      <w:r w:rsidR="00A94F5F" w:rsidRPr="000E2E71">
        <w:rPr>
          <w:b/>
          <w:sz w:val="23"/>
          <w:szCs w:val="23"/>
        </w:rPr>
        <w:t xml:space="preserve"> Санкт-Петербурга </w:t>
      </w:r>
      <w:r w:rsidRPr="000E2E71">
        <w:rPr>
          <w:b/>
          <w:sz w:val="23"/>
          <w:szCs w:val="23"/>
        </w:rPr>
        <w:t>м</w:t>
      </w:r>
      <w:r w:rsidR="00A94F5F" w:rsidRPr="000E2E71">
        <w:rPr>
          <w:b/>
          <w:sz w:val="23"/>
          <w:szCs w:val="23"/>
        </w:rPr>
        <w:t>униципальный округ Комендантский аэродром</w:t>
      </w:r>
      <w:r w:rsidR="00A94F5F" w:rsidRPr="000E2E71">
        <w:rPr>
          <w:sz w:val="23"/>
          <w:szCs w:val="23"/>
        </w:rPr>
        <w:t>:</w:t>
      </w:r>
    </w:p>
    <w:p w:rsidR="00EC59D1" w:rsidRPr="000E2E71" w:rsidRDefault="00EC59D1" w:rsidP="00EC59D1">
      <w:pPr>
        <w:pStyle w:val="ConsPlusNormal"/>
        <w:ind w:firstLine="0"/>
        <w:jc w:val="both"/>
        <w:rPr>
          <w:rFonts w:ascii="Times New Roman" w:hAnsi="Times New Roman" w:cs="Times New Roman"/>
          <w:b/>
          <w:sz w:val="23"/>
          <w:szCs w:val="23"/>
        </w:rPr>
      </w:pPr>
    </w:p>
    <w:p w:rsidR="00EC59D1" w:rsidRPr="000E2E71" w:rsidRDefault="00EC59D1" w:rsidP="001A29AC">
      <w:pPr>
        <w:pStyle w:val="ConsPlusNormal"/>
        <w:numPr>
          <w:ilvl w:val="0"/>
          <w:numId w:val="3"/>
        </w:numPr>
        <w:tabs>
          <w:tab w:val="left" w:pos="284"/>
        </w:tabs>
        <w:ind w:left="0" w:firstLine="0"/>
        <w:jc w:val="both"/>
        <w:rPr>
          <w:rFonts w:ascii="Times New Roman" w:hAnsi="Times New Roman" w:cs="Times New Roman"/>
          <w:sz w:val="23"/>
          <w:szCs w:val="23"/>
        </w:rPr>
      </w:pPr>
      <w:r w:rsidRPr="000E2E71">
        <w:rPr>
          <w:rFonts w:ascii="Times New Roman" w:hAnsi="Times New Roman" w:cs="Times New Roman"/>
          <w:b/>
          <w:bCs/>
          <w:sz w:val="23"/>
          <w:szCs w:val="23"/>
        </w:rPr>
        <w:t>дополнить статью 1 пунктом 7 следующего содержания</w:t>
      </w:r>
      <w:r w:rsidRPr="000E2E71">
        <w:rPr>
          <w:rFonts w:ascii="Times New Roman" w:hAnsi="Times New Roman" w:cs="Times New Roman"/>
          <w:b/>
          <w:sz w:val="23"/>
          <w:szCs w:val="23"/>
        </w:rPr>
        <w:t xml:space="preserve">: </w:t>
      </w:r>
      <w:r w:rsidRPr="000E2E71">
        <w:rPr>
          <w:rFonts w:ascii="Times New Roman" w:hAnsi="Times New Roman" w:cs="Times New Roman"/>
          <w:sz w:val="23"/>
          <w:szCs w:val="23"/>
        </w:rPr>
        <w:t>«</w:t>
      </w:r>
      <w:bookmarkStart w:id="1" w:name="Par0"/>
      <w:bookmarkEnd w:id="1"/>
      <w:r w:rsidRPr="000E2E71">
        <w:rPr>
          <w:rFonts w:ascii="Times New Roman" w:hAnsi="Times New Roman" w:cs="Times New Roman"/>
          <w:sz w:val="23"/>
          <w:szCs w:val="23"/>
        </w:rPr>
        <w:t>7. Органы местного самоуправления внутригородского муниципального образования города федерального значения Санкт-Петербурга муниципальный округ Комендантский аэродром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Комендантский аэродром».</w:t>
      </w:r>
    </w:p>
    <w:p w:rsidR="00EC59D1" w:rsidRPr="000E2E71" w:rsidRDefault="00EC59D1" w:rsidP="00EC59D1">
      <w:pPr>
        <w:pStyle w:val="ConsPlusNormal"/>
        <w:tabs>
          <w:tab w:val="left" w:pos="284"/>
        </w:tabs>
        <w:ind w:firstLine="0"/>
        <w:jc w:val="both"/>
        <w:rPr>
          <w:rFonts w:ascii="Times New Roman" w:hAnsi="Times New Roman" w:cs="Times New Roman"/>
          <w:sz w:val="23"/>
          <w:szCs w:val="23"/>
        </w:rPr>
      </w:pPr>
    </w:p>
    <w:p w:rsidR="00EC59D1" w:rsidRPr="000E2E71" w:rsidRDefault="00EC59D1" w:rsidP="001A29AC">
      <w:pPr>
        <w:pStyle w:val="ConsPlusNormal"/>
        <w:numPr>
          <w:ilvl w:val="0"/>
          <w:numId w:val="3"/>
        </w:numPr>
        <w:tabs>
          <w:tab w:val="left" w:pos="284"/>
        </w:tabs>
        <w:ind w:left="0" w:firstLine="0"/>
        <w:jc w:val="both"/>
        <w:rPr>
          <w:rFonts w:ascii="Times New Roman" w:hAnsi="Times New Roman" w:cs="Times New Roman"/>
          <w:sz w:val="23"/>
          <w:szCs w:val="23"/>
        </w:rPr>
      </w:pPr>
      <w:r w:rsidRPr="000E2E71">
        <w:rPr>
          <w:rFonts w:ascii="Times New Roman" w:hAnsi="Times New Roman" w:cs="Times New Roman"/>
          <w:b/>
          <w:sz w:val="23"/>
          <w:szCs w:val="23"/>
        </w:rPr>
        <w:t>Изложить пункт 1 статьи 5 в следующей редакции:</w:t>
      </w:r>
      <w:r w:rsidRPr="000E2E71">
        <w:rPr>
          <w:b/>
          <w:sz w:val="23"/>
          <w:szCs w:val="23"/>
        </w:rPr>
        <w:t xml:space="preserve"> </w:t>
      </w:r>
      <w:r w:rsidRPr="000E2E71">
        <w:rPr>
          <w:sz w:val="23"/>
          <w:szCs w:val="23"/>
        </w:rPr>
        <w:t>«</w:t>
      </w:r>
      <w:r w:rsidRPr="000E2E71">
        <w:rPr>
          <w:rFonts w:ascii="Times New Roman" w:hAnsi="Times New Roman" w:cs="Times New Roman"/>
          <w:sz w:val="23"/>
          <w:szCs w:val="23"/>
        </w:rPr>
        <w:t>1.</w:t>
      </w:r>
      <w:r w:rsidRPr="000E2E71">
        <w:rPr>
          <w:sz w:val="23"/>
          <w:szCs w:val="23"/>
        </w:rPr>
        <w:t xml:space="preserve"> </w:t>
      </w:r>
      <w:r w:rsidRPr="000E2E71">
        <w:rPr>
          <w:rFonts w:ascii="Times New Roman" w:hAnsi="Times New Roman" w:cs="Times New Roman"/>
          <w:sz w:val="23"/>
          <w:szCs w:val="23"/>
        </w:rPr>
        <w:t>К вопросам местного значения муниципального образования относятся:</w:t>
      </w:r>
    </w:p>
    <w:p w:rsidR="00125C9D" w:rsidRPr="000E2E71" w:rsidRDefault="00125C9D" w:rsidP="00125C9D">
      <w:pPr>
        <w:autoSpaceDE w:val="0"/>
        <w:autoSpaceDN w:val="0"/>
        <w:adjustRightInd w:val="0"/>
        <w:jc w:val="both"/>
        <w:rPr>
          <w:sz w:val="23"/>
          <w:szCs w:val="23"/>
        </w:rPr>
      </w:pPr>
      <w:r w:rsidRPr="000E2E71">
        <w:rPr>
          <w:sz w:val="23"/>
          <w:szCs w:val="23"/>
        </w:rPr>
        <w:t>1) принятие устава муниципального образования и внесение в него изменений и дополнений, издание муниципальных правовых актов;</w:t>
      </w:r>
    </w:p>
    <w:p w:rsidR="00125C9D" w:rsidRPr="000E2E71" w:rsidRDefault="00125C9D" w:rsidP="00125C9D">
      <w:pPr>
        <w:autoSpaceDE w:val="0"/>
        <w:autoSpaceDN w:val="0"/>
        <w:adjustRightInd w:val="0"/>
        <w:jc w:val="both"/>
        <w:rPr>
          <w:sz w:val="23"/>
          <w:szCs w:val="23"/>
        </w:rPr>
      </w:pPr>
      <w:r w:rsidRPr="000E2E71">
        <w:rPr>
          <w:sz w:val="23"/>
          <w:szCs w:val="23"/>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125C9D" w:rsidRPr="000E2E71" w:rsidRDefault="00125C9D" w:rsidP="00125C9D">
      <w:pPr>
        <w:autoSpaceDE w:val="0"/>
        <w:autoSpaceDN w:val="0"/>
        <w:adjustRightInd w:val="0"/>
        <w:jc w:val="both"/>
        <w:rPr>
          <w:sz w:val="23"/>
          <w:szCs w:val="23"/>
        </w:rPr>
      </w:pPr>
      <w:r w:rsidRPr="000E2E71">
        <w:rPr>
          <w:sz w:val="23"/>
          <w:szCs w:val="23"/>
        </w:rPr>
        <w:t>3) владение, пользование и распоряжение имуществом, находящимся в муниципальной собственности муниципального образования;</w:t>
      </w:r>
    </w:p>
    <w:p w:rsidR="00125C9D" w:rsidRPr="000E2E71" w:rsidRDefault="00125C9D" w:rsidP="00125C9D">
      <w:pPr>
        <w:autoSpaceDE w:val="0"/>
        <w:autoSpaceDN w:val="0"/>
        <w:adjustRightInd w:val="0"/>
        <w:jc w:val="both"/>
        <w:rPr>
          <w:sz w:val="23"/>
          <w:szCs w:val="23"/>
        </w:rPr>
      </w:pPr>
      <w:r w:rsidRPr="000E2E71">
        <w:rPr>
          <w:sz w:val="23"/>
          <w:szCs w:val="23"/>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125C9D" w:rsidRPr="000E2E71" w:rsidRDefault="00125C9D" w:rsidP="00125C9D">
      <w:pPr>
        <w:autoSpaceDE w:val="0"/>
        <w:autoSpaceDN w:val="0"/>
        <w:adjustRightInd w:val="0"/>
        <w:jc w:val="both"/>
        <w:rPr>
          <w:sz w:val="23"/>
          <w:szCs w:val="23"/>
        </w:rPr>
      </w:pPr>
      <w:r w:rsidRPr="000E2E71">
        <w:rPr>
          <w:sz w:val="23"/>
          <w:szCs w:val="23"/>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25C9D" w:rsidRPr="000E2E71" w:rsidRDefault="00125C9D" w:rsidP="00125C9D">
      <w:pPr>
        <w:autoSpaceDE w:val="0"/>
        <w:autoSpaceDN w:val="0"/>
        <w:adjustRightInd w:val="0"/>
        <w:jc w:val="both"/>
        <w:rPr>
          <w:sz w:val="23"/>
          <w:szCs w:val="23"/>
        </w:rPr>
      </w:pPr>
      <w:r w:rsidRPr="000E2E71">
        <w:rPr>
          <w:sz w:val="23"/>
          <w:szCs w:val="23"/>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w:t>
      </w:r>
      <w:r w:rsidRPr="000E2E71">
        <w:rPr>
          <w:sz w:val="23"/>
          <w:szCs w:val="23"/>
        </w:rPr>
        <w:lastRenderedPageBreak/>
        <w:t>риод, бюджетного прогноза муниципального образования на долгосрочный период, муниципальных программ;</w:t>
      </w:r>
    </w:p>
    <w:p w:rsidR="00125C9D" w:rsidRPr="000E2E71" w:rsidRDefault="00125C9D" w:rsidP="00125C9D">
      <w:pPr>
        <w:autoSpaceDE w:val="0"/>
        <w:autoSpaceDN w:val="0"/>
        <w:adjustRightInd w:val="0"/>
        <w:jc w:val="both"/>
        <w:rPr>
          <w:sz w:val="23"/>
          <w:szCs w:val="23"/>
        </w:rPr>
      </w:pPr>
      <w:r w:rsidRPr="000E2E71">
        <w:rPr>
          <w:sz w:val="23"/>
          <w:szCs w:val="23"/>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125C9D" w:rsidRPr="000E2E71" w:rsidRDefault="00125C9D" w:rsidP="00125C9D">
      <w:pPr>
        <w:autoSpaceDE w:val="0"/>
        <w:autoSpaceDN w:val="0"/>
        <w:adjustRightInd w:val="0"/>
        <w:jc w:val="both"/>
        <w:rPr>
          <w:sz w:val="23"/>
          <w:szCs w:val="23"/>
        </w:rPr>
      </w:pPr>
      <w:r w:rsidRPr="000E2E71">
        <w:rPr>
          <w:sz w:val="23"/>
          <w:szCs w:val="23"/>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25C9D" w:rsidRPr="000E2E71" w:rsidRDefault="00125C9D" w:rsidP="00125C9D">
      <w:pPr>
        <w:autoSpaceDE w:val="0"/>
        <w:autoSpaceDN w:val="0"/>
        <w:adjustRightInd w:val="0"/>
        <w:jc w:val="both"/>
        <w:rPr>
          <w:sz w:val="23"/>
          <w:szCs w:val="23"/>
        </w:rPr>
      </w:pPr>
      <w:r w:rsidRPr="000E2E71">
        <w:rPr>
          <w:sz w:val="23"/>
          <w:szCs w:val="23"/>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125C9D" w:rsidRPr="000E2E71" w:rsidRDefault="00125C9D" w:rsidP="00125C9D">
      <w:pPr>
        <w:autoSpaceDE w:val="0"/>
        <w:autoSpaceDN w:val="0"/>
        <w:adjustRightInd w:val="0"/>
        <w:jc w:val="both"/>
        <w:rPr>
          <w:sz w:val="23"/>
          <w:szCs w:val="23"/>
        </w:rPr>
      </w:pPr>
      <w:r w:rsidRPr="000E2E71">
        <w:rPr>
          <w:sz w:val="23"/>
          <w:szCs w:val="23"/>
        </w:rPr>
        <w:t>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пункте 6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125C9D" w:rsidRPr="000E2E71" w:rsidRDefault="00125C9D" w:rsidP="00125C9D">
      <w:pPr>
        <w:autoSpaceDE w:val="0"/>
        <w:autoSpaceDN w:val="0"/>
        <w:adjustRightInd w:val="0"/>
        <w:jc w:val="both"/>
        <w:rPr>
          <w:sz w:val="23"/>
          <w:szCs w:val="23"/>
        </w:rPr>
      </w:pPr>
      <w:r w:rsidRPr="000E2E71">
        <w:rPr>
          <w:sz w:val="23"/>
          <w:szCs w:val="23"/>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125C9D" w:rsidRPr="000E2E71" w:rsidRDefault="00125C9D" w:rsidP="00125C9D">
      <w:pPr>
        <w:autoSpaceDE w:val="0"/>
        <w:autoSpaceDN w:val="0"/>
        <w:adjustRightInd w:val="0"/>
        <w:jc w:val="both"/>
        <w:rPr>
          <w:sz w:val="23"/>
          <w:szCs w:val="23"/>
        </w:rPr>
      </w:pPr>
      <w:r w:rsidRPr="000E2E71">
        <w:rPr>
          <w:sz w:val="23"/>
          <w:szCs w:val="23"/>
        </w:rPr>
        <w:t>13) выдача разрешений на вступление в брак лицам, достигшим возраста шестнадцати лет, в порядке, установленном семейным законодательством;</w:t>
      </w:r>
    </w:p>
    <w:p w:rsidR="00125C9D" w:rsidRPr="000E2E71" w:rsidRDefault="00125C9D" w:rsidP="00125C9D">
      <w:pPr>
        <w:autoSpaceDE w:val="0"/>
        <w:autoSpaceDN w:val="0"/>
        <w:adjustRightInd w:val="0"/>
        <w:jc w:val="both"/>
        <w:rPr>
          <w:sz w:val="23"/>
          <w:szCs w:val="23"/>
        </w:rPr>
      </w:pPr>
      <w:r w:rsidRPr="000E2E71">
        <w:rPr>
          <w:sz w:val="23"/>
          <w:szCs w:val="23"/>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125C9D" w:rsidRPr="000E2E71" w:rsidRDefault="00125C9D" w:rsidP="00125C9D">
      <w:pPr>
        <w:autoSpaceDE w:val="0"/>
        <w:autoSpaceDN w:val="0"/>
        <w:adjustRightInd w:val="0"/>
        <w:jc w:val="both"/>
        <w:rPr>
          <w:sz w:val="23"/>
          <w:szCs w:val="23"/>
        </w:rPr>
      </w:pPr>
      <w:r w:rsidRPr="000E2E71">
        <w:rPr>
          <w:sz w:val="23"/>
          <w:szCs w:val="23"/>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125C9D" w:rsidRPr="000E2E71" w:rsidRDefault="00125C9D" w:rsidP="00125C9D">
      <w:pPr>
        <w:autoSpaceDE w:val="0"/>
        <w:autoSpaceDN w:val="0"/>
        <w:adjustRightInd w:val="0"/>
        <w:jc w:val="both"/>
        <w:rPr>
          <w:sz w:val="23"/>
          <w:szCs w:val="23"/>
        </w:rPr>
      </w:pPr>
      <w:r w:rsidRPr="000E2E71">
        <w:rPr>
          <w:sz w:val="23"/>
          <w:szCs w:val="23"/>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125C9D" w:rsidRPr="000E2E71" w:rsidRDefault="00125C9D" w:rsidP="00125C9D">
      <w:pPr>
        <w:autoSpaceDE w:val="0"/>
        <w:autoSpaceDN w:val="0"/>
        <w:adjustRightInd w:val="0"/>
        <w:jc w:val="both"/>
        <w:rPr>
          <w:sz w:val="23"/>
          <w:szCs w:val="23"/>
        </w:rPr>
      </w:pPr>
      <w:r w:rsidRPr="000E2E71">
        <w:rPr>
          <w:sz w:val="23"/>
          <w:szCs w:val="23"/>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0E2E71">
        <w:rPr>
          <w:sz w:val="23"/>
          <w:szCs w:val="23"/>
        </w:rPr>
        <w:t>пуаре</w:t>
      </w:r>
      <w:proofErr w:type="spellEnd"/>
      <w:r w:rsidRPr="000E2E71">
        <w:rPr>
          <w:sz w:val="23"/>
          <w:szCs w:val="23"/>
        </w:rPr>
        <w:t xml:space="preserve">, медовухи, а также розничную продажу пива, пивных напитков, сидра, </w:t>
      </w:r>
      <w:proofErr w:type="spellStart"/>
      <w:r w:rsidRPr="000E2E71">
        <w:rPr>
          <w:sz w:val="23"/>
          <w:szCs w:val="23"/>
        </w:rPr>
        <w:t>пуаре</w:t>
      </w:r>
      <w:proofErr w:type="spellEnd"/>
      <w:r w:rsidRPr="000E2E71">
        <w:rPr>
          <w:sz w:val="23"/>
          <w:szCs w:val="23"/>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125C9D" w:rsidRPr="000E2E71" w:rsidRDefault="00125C9D" w:rsidP="00125C9D">
      <w:pPr>
        <w:autoSpaceDE w:val="0"/>
        <w:autoSpaceDN w:val="0"/>
        <w:adjustRightInd w:val="0"/>
        <w:jc w:val="both"/>
        <w:rPr>
          <w:sz w:val="23"/>
          <w:szCs w:val="23"/>
        </w:rPr>
      </w:pPr>
      <w:r w:rsidRPr="000E2E71">
        <w:rPr>
          <w:sz w:val="23"/>
          <w:szCs w:val="23"/>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125C9D" w:rsidRPr="000E2E71" w:rsidRDefault="00125C9D" w:rsidP="00125C9D">
      <w:pPr>
        <w:autoSpaceDE w:val="0"/>
        <w:autoSpaceDN w:val="0"/>
        <w:adjustRightInd w:val="0"/>
        <w:jc w:val="both"/>
        <w:rPr>
          <w:sz w:val="23"/>
          <w:szCs w:val="23"/>
        </w:rPr>
      </w:pPr>
      <w:r w:rsidRPr="000E2E71">
        <w:rPr>
          <w:sz w:val="23"/>
          <w:szCs w:val="23"/>
        </w:rPr>
        <w:lastRenderedPageBreak/>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5C9D" w:rsidRPr="000E2E71" w:rsidRDefault="00125C9D" w:rsidP="00125C9D">
      <w:pPr>
        <w:autoSpaceDE w:val="0"/>
        <w:autoSpaceDN w:val="0"/>
        <w:adjustRightInd w:val="0"/>
        <w:jc w:val="both"/>
        <w:rPr>
          <w:sz w:val="23"/>
          <w:szCs w:val="23"/>
        </w:rPr>
      </w:pPr>
      <w:r w:rsidRPr="000E2E71">
        <w:rPr>
          <w:sz w:val="23"/>
          <w:szCs w:val="23"/>
        </w:rPr>
        <w:t>22) осуществление защиты прав потребителей;</w:t>
      </w:r>
    </w:p>
    <w:p w:rsidR="00125C9D" w:rsidRPr="000E2E71" w:rsidRDefault="00125C9D" w:rsidP="00125C9D">
      <w:pPr>
        <w:autoSpaceDE w:val="0"/>
        <w:autoSpaceDN w:val="0"/>
        <w:adjustRightInd w:val="0"/>
        <w:jc w:val="both"/>
        <w:rPr>
          <w:sz w:val="23"/>
          <w:szCs w:val="23"/>
        </w:rPr>
      </w:pPr>
      <w:r w:rsidRPr="000E2E71">
        <w:rPr>
          <w:sz w:val="23"/>
          <w:szCs w:val="23"/>
        </w:rPr>
        <w:t>23) содействие развитию малого бизнеса на территории муниципального образования;</w:t>
      </w:r>
    </w:p>
    <w:p w:rsidR="00125C9D" w:rsidRPr="000E2E71" w:rsidRDefault="00125C9D" w:rsidP="00125C9D">
      <w:pPr>
        <w:autoSpaceDE w:val="0"/>
        <w:autoSpaceDN w:val="0"/>
        <w:adjustRightInd w:val="0"/>
        <w:jc w:val="both"/>
        <w:rPr>
          <w:sz w:val="23"/>
          <w:szCs w:val="23"/>
        </w:rPr>
      </w:pPr>
      <w:r w:rsidRPr="000E2E71">
        <w:rPr>
          <w:sz w:val="23"/>
          <w:szCs w:val="23"/>
        </w:rPr>
        <w:t>24) содержание муниципальной информационной службы;</w:t>
      </w:r>
    </w:p>
    <w:p w:rsidR="00125C9D" w:rsidRPr="000E2E71" w:rsidRDefault="00125C9D" w:rsidP="00125C9D">
      <w:pPr>
        <w:autoSpaceDE w:val="0"/>
        <w:autoSpaceDN w:val="0"/>
        <w:adjustRightInd w:val="0"/>
        <w:jc w:val="both"/>
        <w:rPr>
          <w:sz w:val="23"/>
          <w:szCs w:val="23"/>
        </w:rPr>
      </w:pPr>
      <w:r w:rsidRPr="000E2E71">
        <w:rPr>
          <w:sz w:val="23"/>
          <w:szCs w:val="23"/>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5C9D" w:rsidRPr="000E2E71" w:rsidRDefault="00125C9D" w:rsidP="00125C9D">
      <w:pPr>
        <w:autoSpaceDE w:val="0"/>
        <w:autoSpaceDN w:val="0"/>
        <w:adjustRightInd w:val="0"/>
        <w:jc w:val="both"/>
        <w:rPr>
          <w:sz w:val="23"/>
          <w:szCs w:val="23"/>
        </w:rPr>
      </w:pPr>
      <w:r w:rsidRPr="000E2E71">
        <w:rPr>
          <w:sz w:val="23"/>
          <w:szCs w:val="23"/>
        </w:rPr>
        <w:t>26) формирование архивных фондов органов местного самоуправления, муниципальных предприятий и учреждений;</w:t>
      </w:r>
    </w:p>
    <w:p w:rsidR="00125C9D" w:rsidRPr="000E2E71" w:rsidRDefault="00125C9D" w:rsidP="00125C9D">
      <w:pPr>
        <w:autoSpaceDE w:val="0"/>
        <w:autoSpaceDN w:val="0"/>
        <w:adjustRightInd w:val="0"/>
        <w:jc w:val="both"/>
        <w:rPr>
          <w:sz w:val="23"/>
          <w:szCs w:val="23"/>
        </w:rPr>
      </w:pPr>
      <w:r w:rsidRPr="000E2E71">
        <w:rPr>
          <w:sz w:val="23"/>
          <w:szCs w:val="23"/>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125C9D" w:rsidRPr="000E2E71" w:rsidRDefault="00125C9D" w:rsidP="00125C9D">
      <w:pPr>
        <w:autoSpaceDE w:val="0"/>
        <w:autoSpaceDN w:val="0"/>
        <w:adjustRightInd w:val="0"/>
        <w:jc w:val="both"/>
        <w:rPr>
          <w:sz w:val="23"/>
          <w:szCs w:val="23"/>
        </w:rPr>
      </w:pPr>
      <w:r w:rsidRPr="000E2E71">
        <w:rPr>
          <w:sz w:val="23"/>
          <w:szCs w:val="23"/>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30) участие в организации и финансировании:</w:t>
      </w:r>
    </w:p>
    <w:p w:rsidR="00125C9D" w:rsidRPr="000E2E71" w:rsidRDefault="00125C9D" w:rsidP="001A29AC">
      <w:pPr>
        <w:pStyle w:val="af"/>
        <w:numPr>
          <w:ilvl w:val="0"/>
          <w:numId w:val="3"/>
        </w:numPr>
        <w:tabs>
          <w:tab w:val="left" w:pos="284"/>
        </w:tabs>
        <w:autoSpaceDE w:val="0"/>
        <w:autoSpaceDN w:val="0"/>
        <w:adjustRightInd w:val="0"/>
        <w:ind w:left="0" w:firstLine="0"/>
        <w:jc w:val="both"/>
        <w:rPr>
          <w:sz w:val="23"/>
          <w:szCs w:val="23"/>
        </w:rPr>
      </w:pPr>
      <w:r w:rsidRPr="000E2E71">
        <w:rPr>
          <w:sz w:val="23"/>
          <w:szCs w:val="23"/>
        </w:rPr>
        <w:t>проведения оплачиваемых общественных работ;</w:t>
      </w:r>
    </w:p>
    <w:p w:rsidR="00125C9D" w:rsidRPr="000E2E71" w:rsidRDefault="00125C9D" w:rsidP="001A29AC">
      <w:pPr>
        <w:pStyle w:val="af"/>
        <w:numPr>
          <w:ilvl w:val="0"/>
          <w:numId w:val="3"/>
        </w:numPr>
        <w:tabs>
          <w:tab w:val="left" w:pos="284"/>
        </w:tabs>
        <w:autoSpaceDE w:val="0"/>
        <w:autoSpaceDN w:val="0"/>
        <w:adjustRightInd w:val="0"/>
        <w:ind w:left="0" w:firstLine="0"/>
        <w:jc w:val="both"/>
        <w:rPr>
          <w:sz w:val="23"/>
          <w:szCs w:val="23"/>
        </w:rPr>
      </w:pPr>
      <w:bookmarkStart w:id="2" w:name="Par54"/>
      <w:bookmarkEnd w:id="2"/>
      <w:r w:rsidRPr="000E2E71">
        <w:rPr>
          <w:sz w:val="23"/>
          <w:szCs w:val="23"/>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25C9D" w:rsidRPr="000E2E71" w:rsidRDefault="00125C9D" w:rsidP="001A29AC">
      <w:pPr>
        <w:pStyle w:val="af"/>
        <w:numPr>
          <w:ilvl w:val="0"/>
          <w:numId w:val="3"/>
        </w:numPr>
        <w:tabs>
          <w:tab w:val="left" w:pos="284"/>
        </w:tabs>
        <w:autoSpaceDE w:val="0"/>
        <w:autoSpaceDN w:val="0"/>
        <w:adjustRightInd w:val="0"/>
        <w:ind w:left="0" w:firstLine="0"/>
        <w:jc w:val="both"/>
        <w:rPr>
          <w:sz w:val="23"/>
          <w:szCs w:val="23"/>
        </w:rPr>
      </w:pPr>
      <w:r w:rsidRPr="000E2E71">
        <w:rPr>
          <w:sz w:val="23"/>
          <w:szCs w:val="23"/>
        </w:rPr>
        <w:t>ярмарок вакансий и учебных рабочих мест.</w:t>
      </w:r>
    </w:p>
    <w:p w:rsidR="00125C9D" w:rsidRPr="000E2E71" w:rsidRDefault="00125C9D" w:rsidP="00680F71">
      <w:pPr>
        <w:autoSpaceDE w:val="0"/>
        <w:autoSpaceDN w:val="0"/>
        <w:adjustRightInd w:val="0"/>
        <w:ind w:left="1" w:firstLine="283"/>
        <w:jc w:val="both"/>
        <w:rPr>
          <w:sz w:val="23"/>
          <w:szCs w:val="23"/>
        </w:rPr>
      </w:pPr>
      <w:r w:rsidRPr="000E2E71">
        <w:rPr>
          <w:sz w:val="23"/>
          <w:szCs w:val="23"/>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31) осуществление противодействия коррупции в пределах своих полномочий;</w:t>
      </w:r>
    </w:p>
    <w:p w:rsidR="00125C9D" w:rsidRPr="000E2E71" w:rsidRDefault="00125C9D" w:rsidP="00125C9D">
      <w:pPr>
        <w:autoSpaceDE w:val="0"/>
        <w:autoSpaceDN w:val="0"/>
        <w:adjustRightInd w:val="0"/>
        <w:jc w:val="both"/>
        <w:rPr>
          <w:sz w:val="23"/>
          <w:szCs w:val="23"/>
        </w:rPr>
      </w:pPr>
      <w:r w:rsidRPr="000E2E71">
        <w:rPr>
          <w:sz w:val="23"/>
          <w:szCs w:val="23"/>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25C9D" w:rsidRPr="000E2E71" w:rsidRDefault="00125C9D" w:rsidP="00125C9D">
      <w:pPr>
        <w:autoSpaceDE w:val="0"/>
        <w:autoSpaceDN w:val="0"/>
        <w:adjustRightInd w:val="0"/>
        <w:jc w:val="both"/>
        <w:rPr>
          <w:sz w:val="23"/>
          <w:szCs w:val="23"/>
        </w:rPr>
      </w:pPr>
      <w:r w:rsidRPr="000E2E71">
        <w:rPr>
          <w:sz w:val="23"/>
          <w:szCs w:val="23"/>
        </w:rPr>
        <w:t xml:space="preserve">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w:t>
      </w:r>
      <w:r w:rsidRPr="000E2E71">
        <w:rPr>
          <w:sz w:val="23"/>
          <w:szCs w:val="23"/>
        </w:rPr>
        <w:lastRenderedPageBreak/>
        <w:t>возобновление, прекращение выплаты доплаты за стаж в соответствии с законом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125C9D" w:rsidRPr="000E2E71" w:rsidRDefault="00125C9D" w:rsidP="00125C9D">
      <w:pPr>
        <w:autoSpaceDE w:val="0"/>
        <w:autoSpaceDN w:val="0"/>
        <w:adjustRightInd w:val="0"/>
        <w:jc w:val="both"/>
        <w:rPr>
          <w:sz w:val="23"/>
          <w:szCs w:val="23"/>
        </w:rPr>
      </w:pPr>
      <w:r w:rsidRPr="000E2E71">
        <w:rPr>
          <w:sz w:val="23"/>
          <w:szCs w:val="23"/>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5C9D" w:rsidRPr="000E2E71" w:rsidRDefault="00125C9D" w:rsidP="00125C9D">
      <w:pPr>
        <w:autoSpaceDE w:val="0"/>
        <w:autoSpaceDN w:val="0"/>
        <w:adjustRightInd w:val="0"/>
        <w:jc w:val="both"/>
        <w:rPr>
          <w:sz w:val="23"/>
          <w:szCs w:val="23"/>
        </w:rPr>
      </w:pPr>
      <w:r w:rsidRPr="000E2E71">
        <w:rPr>
          <w:sz w:val="23"/>
          <w:szCs w:val="23"/>
        </w:rP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125C9D" w:rsidRPr="000E2E71" w:rsidRDefault="00125C9D" w:rsidP="00125C9D">
      <w:pPr>
        <w:autoSpaceDE w:val="0"/>
        <w:autoSpaceDN w:val="0"/>
        <w:adjustRightInd w:val="0"/>
        <w:jc w:val="both"/>
        <w:rPr>
          <w:sz w:val="23"/>
          <w:szCs w:val="23"/>
        </w:rPr>
      </w:pPr>
      <w:r w:rsidRPr="000E2E71">
        <w:rPr>
          <w:sz w:val="23"/>
          <w:szCs w:val="23"/>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39) согласование границ зон экстренного оповещения населения;</w:t>
      </w:r>
    </w:p>
    <w:p w:rsidR="00125C9D" w:rsidRPr="000E2E71" w:rsidRDefault="00125C9D" w:rsidP="00125C9D">
      <w:pPr>
        <w:autoSpaceDE w:val="0"/>
        <w:autoSpaceDN w:val="0"/>
        <w:adjustRightInd w:val="0"/>
        <w:jc w:val="both"/>
        <w:rPr>
          <w:sz w:val="23"/>
          <w:szCs w:val="23"/>
        </w:rPr>
      </w:pPr>
      <w:r w:rsidRPr="000E2E71">
        <w:rPr>
          <w:sz w:val="23"/>
          <w:szCs w:val="23"/>
        </w:rPr>
        <w:t>40)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125C9D" w:rsidRPr="000E2E71" w:rsidRDefault="00125C9D" w:rsidP="00125C9D">
      <w:pPr>
        <w:autoSpaceDE w:val="0"/>
        <w:autoSpaceDN w:val="0"/>
        <w:adjustRightInd w:val="0"/>
        <w:jc w:val="both"/>
        <w:rPr>
          <w:sz w:val="23"/>
          <w:szCs w:val="23"/>
        </w:rPr>
      </w:pPr>
      <w:r w:rsidRPr="000E2E71">
        <w:rPr>
          <w:sz w:val="23"/>
          <w:szCs w:val="23"/>
        </w:rPr>
        <w:t>41)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25C9D" w:rsidRPr="000E2E71" w:rsidRDefault="00125C9D" w:rsidP="00125C9D">
      <w:pPr>
        <w:autoSpaceDE w:val="0"/>
        <w:autoSpaceDN w:val="0"/>
        <w:adjustRightInd w:val="0"/>
        <w:jc w:val="both"/>
        <w:rPr>
          <w:sz w:val="23"/>
          <w:szCs w:val="23"/>
        </w:rPr>
      </w:pPr>
      <w:r w:rsidRPr="000E2E71">
        <w:rPr>
          <w:sz w:val="23"/>
          <w:szCs w:val="23"/>
        </w:rPr>
        <w:t>42)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125C9D" w:rsidRPr="000E2E71" w:rsidRDefault="00125C9D" w:rsidP="00125C9D">
      <w:pPr>
        <w:autoSpaceDE w:val="0"/>
        <w:autoSpaceDN w:val="0"/>
        <w:adjustRightInd w:val="0"/>
        <w:jc w:val="both"/>
        <w:rPr>
          <w:sz w:val="23"/>
          <w:szCs w:val="23"/>
        </w:rPr>
      </w:pPr>
      <w:r w:rsidRPr="000E2E71">
        <w:rPr>
          <w:sz w:val="23"/>
          <w:szCs w:val="23"/>
        </w:rPr>
        <w:t>43)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125C9D" w:rsidRPr="000E2E71" w:rsidRDefault="00125C9D" w:rsidP="00680F71">
      <w:pPr>
        <w:autoSpaceDE w:val="0"/>
        <w:autoSpaceDN w:val="0"/>
        <w:adjustRightInd w:val="0"/>
        <w:jc w:val="both"/>
        <w:rPr>
          <w:sz w:val="23"/>
          <w:szCs w:val="23"/>
        </w:rPr>
      </w:pPr>
      <w:r w:rsidRPr="000E2E71">
        <w:rPr>
          <w:sz w:val="23"/>
          <w:szCs w:val="23"/>
        </w:rPr>
        <w:t>44)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125C9D" w:rsidRPr="000E2E71" w:rsidRDefault="00125C9D" w:rsidP="00680F71">
      <w:pPr>
        <w:autoSpaceDE w:val="0"/>
        <w:autoSpaceDN w:val="0"/>
        <w:adjustRightInd w:val="0"/>
        <w:jc w:val="both"/>
        <w:rPr>
          <w:sz w:val="23"/>
          <w:szCs w:val="23"/>
        </w:rPr>
      </w:pPr>
      <w:r w:rsidRPr="000E2E71">
        <w:rPr>
          <w:sz w:val="23"/>
          <w:szCs w:val="23"/>
        </w:rPr>
        <w:t>45) организация и проведение местных и участие в организации и проведении городских праздничных и иных зрелищных мероприятий;</w:t>
      </w:r>
    </w:p>
    <w:p w:rsidR="00125C9D" w:rsidRPr="000E2E71" w:rsidRDefault="00125C9D" w:rsidP="00680F71">
      <w:pPr>
        <w:autoSpaceDE w:val="0"/>
        <w:autoSpaceDN w:val="0"/>
        <w:adjustRightInd w:val="0"/>
        <w:jc w:val="both"/>
        <w:rPr>
          <w:sz w:val="23"/>
          <w:szCs w:val="23"/>
        </w:rPr>
      </w:pPr>
      <w:r w:rsidRPr="000E2E71">
        <w:rPr>
          <w:sz w:val="23"/>
          <w:szCs w:val="23"/>
        </w:rPr>
        <w:t>46) организация и проведение мероприятий по сохранению и развитию местных традиций и обрядов;</w:t>
      </w:r>
    </w:p>
    <w:p w:rsidR="00125C9D" w:rsidRPr="000E2E71" w:rsidRDefault="00125C9D" w:rsidP="00680F71">
      <w:pPr>
        <w:autoSpaceDE w:val="0"/>
        <w:autoSpaceDN w:val="0"/>
        <w:adjustRightInd w:val="0"/>
        <w:jc w:val="both"/>
        <w:rPr>
          <w:sz w:val="23"/>
          <w:szCs w:val="23"/>
        </w:rPr>
      </w:pPr>
      <w:r w:rsidRPr="000E2E71">
        <w:rPr>
          <w:sz w:val="23"/>
          <w:szCs w:val="23"/>
        </w:rPr>
        <w:t>47)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125C9D" w:rsidRPr="000E2E71" w:rsidRDefault="00125C9D" w:rsidP="00680F71">
      <w:pPr>
        <w:autoSpaceDE w:val="0"/>
        <w:autoSpaceDN w:val="0"/>
        <w:adjustRightInd w:val="0"/>
        <w:jc w:val="both"/>
        <w:rPr>
          <w:sz w:val="23"/>
          <w:szCs w:val="23"/>
        </w:rPr>
      </w:pPr>
      <w:r w:rsidRPr="000E2E71">
        <w:rPr>
          <w:sz w:val="23"/>
          <w:szCs w:val="23"/>
        </w:rPr>
        <w:t>48) проведение работ по военно-патриотическому воспитанию граждан;</w:t>
      </w:r>
    </w:p>
    <w:p w:rsidR="00125C9D" w:rsidRPr="000E2E71" w:rsidRDefault="00125C9D" w:rsidP="00680F71">
      <w:pPr>
        <w:autoSpaceDE w:val="0"/>
        <w:autoSpaceDN w:val="0"/>
        <w:adjustRightInd w:val="0"/>
        <w:jc w:val="both"/>
        <w:rPr>
          <w:sz w:val="23"/>
          <w:szCs w:val="23"/>
        </w:rPr>
      </w:pPr>
      <w:r w:rsidRPr="000E2E71">
        <w:rPr>
          <w:sz w:val="23"/>
          <w:szCs w:val="23"/>
        </w:rPr>
        <w:t>49) организация и проведение досуговых мероприятий для жителей муниципального образования;</w:t>
      </w:r>
    </w:p>
    <w:p w:rsidR="00125C9D" w:rsidRPr="000E2E71" w:rsidRDefault="00125C9D" w:rsidP="00680F71">
      <w:pPr>
        <w:autoSpaceDE w:val="0"/>
        <w:autoSpaceDN w:val="0"/>
        <w:adjustRightInd w:val="0"/>
        <w:jc w:val="both"/>
        <w:rPr>
          <w:sz w:val="23"/>
          <w:szCs w:val="23"/>
        </w:rPr>
      </w:pPr>
      <w:r w:rsidRPr="000E2E71">
        <w:rPr>
          <w:sz w:val="23"/>
          <w:szCs w:val="23"/>
        </w:rPr>
        <w:lastRenderedPageBreak/>
        <w:t>50)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53, включающая:</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125C9D" w:rsidRPr="000E2E71" w:rsidRDefault="00125C9D" w:rsidP="001A29AC">
      <w:pPr>
        <w:pStyle w:val="af"/>
        <w:numPr>
          <w:ilvl w:val="0"/>
          <w:numId w:val="3"/>
        </w:numPr>
        <w:autoSpaceDE w:val="0"/>
        <w:autoSpaceDN w:val="0"/>
        <w:adjustRightInd w:val="0"/>
        <w:ind w:left="284" w:hanging="284"/>
        <w:jc w:val="both"/>
        <w:rPr>
          <w:sz w:val="23"/>
          <w:szCs w:val="23"/>
        </w:rPr>
      </w:pPr>
      <w:bookmarkStart w:id="3" w:name="Par110"/>
      <w:bookmarkEnd w:id="3"/>
      <w:r w:rsidRPr="000E2E71">
        <w:rPr>
          <w:sz w:val="23"/>
          <w:szCs w:val="23"/>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125C9D" w:rsidRPr="000E2E71" w:rsidRDefault="00125C9D" w:rsidP="001A29AC">
      <w:pPr>
        <w:pStyle w:val="af"/>
        <w:numPr>
          <w:ilvl w:val="0"/>
          <w:numId w:val="3"/>
        </w:numPr>
        <w:autoSpaceDE w:val="0"/>
        <w:autoSpaceDN w:val="0"/>
        <w:adjustRightInd w:val="0"/>
        <w:ind w:left="284" w:hanging="284"/>
        <w:jc w:val="both"/>
        <w:rPr>
          <w:sz w:val="23"/>
          <w:szCs w:val="23"/>
        </w:rPr>
      </w:pPr>
      <w:bookmarkStart w:id="4" w:name="Par115"/>
      <w:bookmarkEnd w:id="4"/>
      <w:r w:rsidRPr="000E2E71">
        <w:rPr>
          <w:sz w:val="23"/>
          <w:szCs w:val="23"/>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125C9D" w:rsidRPr="000E2E71" w:rsidRDefault="00125C9D" w:rsidP="00680F71">
      <w:pPr>
        <w:autoSpaceDE w:val="0"/>
        <w:autoSpaceDN w:val="0"/>
        <w:adjustRightInd w:val="0"/>
        <w:jc w:val="both"/>
        <w:rPr>
          <w:sz w:val="23"/>
          <w:szCs w:val="23"/>
        </w:rPr>
      </w:pPr>
      <w:r w:rsidRPr="000E2E71">
        <w:rPr>
          <w:sz w:val="23"/>
          <w:szCs w:val="23"/>
        </w:rPr>
        <w:t>51) осуществление работ в сфере озеленения на территории муниципального образования, включающее:</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125C9D" w:rsidRPr="000E2E71" w:rsidRDefault="00125C9D" w:rsidP="001A29AC">
      <w:pPr>
        <w:pStyle w:val="af"/>
        <w:numPr>
          <w:ilvl w:val="0"/>
          <w:numId w:val="3"/>
        </w:numPr>
        <w:autoSpaceDE w:val="0"/>
        <w:autoSpaceDN w:val="0"/>
        <w:adjustRightInd w:val="0"/>
        <w:ind w:left="284" w:hanging="284"/>
        <w:jc w:val="both"/>
        <w:rPr>
          <w:sz w:val="23"/>
          <w:szCs w:val="23"/>
        </w:rPr>
      </w:pPr>
      <w:r w:rsidRPr="000E2E71">
        <w:rPr>
          <w:sz w:val="23"/>
          <w:szCs w:val="23"/>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125C9D" w:rsidRPr="000E2E71" w:rsidRDefault="00125C9D" w:rsidP="00680F71">
      <w:pPr>
        <w:autoSpaceDE w:val="0"/>
        <w:autoSpaceDN w:val="0"/>
        <w:adjustRightInd w:val="0"/>
        <w:jc w:val="both"/>
        <w:rPr>
          <w:sz w:val="23"/>
          <w:szCs w:val="23"/>
        </w:rPr>
      </w:pPr>
      <w:r w:rsidRPr="000E2E71">
        <w:rPr>
          <w:sz w:val="23"/>
          <w:szCs w:val="23"/>
        </w:rPr>
        <w:t>52)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125C9D" w:rsidRPr="000E2E71" w:rsidRDefault="00125C9D" w:rsidP="00680F71">
      <w:pPr>
        <w:autoSpaceDE w:val="0"/>
        <w:autoSpaceDN w:val="0"/>
        <w:adjustRightInd w:val="0"/>
        <w:jc w:val="both"/>
        <w:rPr>
          <w:sz w:val="23"/>
          <w:szCs w:val="23"/>
        </w:rPr>
      </w:pPr>
      <w:bookmarkStart w:id="5" w:name="Par126"/>
      <w:bookmarkEnd w:id="5"/>
      <w:r w:rsidRPr="000E2E71">
        <w:rPr>
          <w:sz w:val="23"/>
          <w:szCs w:val="23"/>
        </w:rPr>
        <w:t>53)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125C9D" w:rsidRPr="000E2E71" w:rsidRDefault="00125C9D" w:rsidP="001A29AC">
      <w:pPr>
        <w:pStyle w:val="af"/>
        <w:numPr>
          <w:ilvl w:val="0"/>
          <w:numId w:val="3"/>
        </w:numPr>
        <w:autoSpaceDE w:val="0"/>
        <w:autoSpaceDN w:val="0"/>
        <w:adjustRightInd w:val="0"/>
        <w:jc w:val="both"/>
        <w:rPr>
          <w:sz w:val="23"/>
          <w:szCs w:val="23"/>
        </w:rPr>
      </w:pPr>
      <w:r w:rsidRPr="000E2E71">
        <w:rPr>
          <w:sz w:val="23"/>
          <w:szCs w:val="23"/>
        </w:rPr>
        <w:t>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125C9D" w:rsidRPr="000E2E71" w:rsidRDefault="00125C9D" w:rsidP="001A29AC">
      <w:pPr>
        <w:pStyle w:val="af"/>
        <w:numPr>
          <w:ilvl w:val="0"/>
          <w:numId w:val="3"/>
        </w:numPr>
        <w:autoSpaceDE w:val="0"/>
        <w:autoSpaceDN w:val="0"/>
        <w:adjustRightInd w:val="0"/>
        <w:jc w:val="both"/>
        <w:rPr>
          <w:sz w:val="23"/>
          <w:szCs w:val="23"/>
        </w:rPr>
      </w:pPr>
      <w:r w:rsidRPr="000E2E71">
        <w:rPr>
          <w:sz w:val="23"/>
          <w:szCs w:val="23"/>
        </w:rPr>
        <w:lastRenderedPageBreak/>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125C9D" w:rsidRPr="000E2E71" w:rsidRDefault="00125C9D" w:rsidP="001A29AC">
      <w:pPr>
        <w:pStyle w:val="af"/>
        <w:numPr>
          <w:ilvl w:val="0"/>
          <w:numId w:val="3"/>
        </w:numPr>
        <w:autoSpaceDE w:val="0"/>
        <w:autoSpaceDN w:val="0"/>
        <w:adjustRightInd w:val="0"/>
        <w:jc w:val="both"/>
        <w:rPr>
          <w:sz w:val="23"/>
          <w:szCs w:val="23"/>
        </w:rPr>
      </w:pPr>
      <w:r w:rsidRPr="000E2E71">
        <w:rPr>
          <w:sz w:val="23"/>
          <w:szCs w:val="23"/>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125C9D" w:rsidRPr="000E2E71" w:rsidRDefault="00125C9D" w:rsidP="001A29AC">
      <w:pPr>
        <w:pStyle w:val="af"/>
        <w:numPr>
          <w:ilvl w:val="0"/>
          <w:numId w:val="3"/>
        </w:numPr>
        <w:autoSpaceDE w:val="0"/>
        <w:autoSpaceDN w:val="0"/>
        <w:adjustRightInd w:val="0"/>
        <w:jc w:val="both"/>
        <w:rPr>
          <w:sz w:val="23"/>
          <w:szCs w:val="23"/>
        </w:rPr>
      </w:pPr>
      <w:bookmarkStart w:id="6" w:name="Par130"/>
      <w:bookmarkEnd w:id="6"/>
      <w:r w:rsidRPr="000E2E71">
        <w:rPr>
          <w:sz w:val="23"/>
          <w:szCs w:val="23"/>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125C9D" w:rsidRPr="000E2E71" w:rsidRDefault="00125C9D" w:rsidP="001A29AC">
      <w:pPr>
        <w:pStyle w:val="af"/>
        <w:numPr>
          <w:ilvl w:val="0"/>
          <w:numId w:val="3"/>
        </w:numPr>
        <w:autoSpaceDE w:val="0"/>
        <w:autoSpaceDN w:val="0"/>
        <w:adjustRightInd w:val="0"/>
        <w:jc w:val="both"/>
        <w:rPr>
          <w:sz w:val="23"/>
          <w:szCs w:val="23"/>
        </w:rPr>
      </w:pPr>
      <w:r w:rsidRPr="000E2E71">
        <w:rPr>
          <w:sz w:val="23"/>
          <w:szCs w:val="23"/>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125C9D" w:rsidRPr="000E2E71" w:rsidRDefault="00125C9D" w:rsidP="001A29AC">
      <w:pPr>
        <w:pStyle w:val="af"/>
        <w:numPr>
          <w:ilvl w:val="0"/>
          <w:numId w:val="3"/>
        </w:numPr>
        <w:autoSpaceDE w:val="0"/>
        <w:autoSpaceDN w:val="0"/>
        <w:adjustRightInd w:val="0"/>
        <w:jc w:val="both"/>
        <w:rPr>
          <w:sz w:val="23"/>
          <w:szCs w:val="23"/>
        </w:rPr>
      </w:pPr>
      <w:bookmarkStart w:id="7" w:name="Par132"/>
      <w:bookmarkEnd w:id="7"/>
      <w:r w:rsidRPr="000E2E71">
        <w:rPr>
          <w:sz w:val="23"/>
          <w:szCs w:val="23"/>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125C9D" w:rsidRPr="000E2E71" w:rsidRDefault="00125C9D" w:rsidP="001A29AC">
      <w:pPr>
        <w:pStyle w:val="af"/>
        <w:numPr>
          <w:ilvl w:val="0"/>
          <w:numId w:val="3"/>
        </w:numPr>
        <w:autoSpaceDE w:val="0"/>
        <w:autoSpaceDN w:val="0"/>
        <w:adjustRightInd w:val="0"/>
        <w:jc w:val="both"/>
        <w:rPr>
          <w:sz w:val="23"/>
          <w:szCs w:val="23"/>
        </w:rPr>
      </w:pPr>
      <w:r w:rsidRPr="000E2E71">
        <w:rPr>
          <w:sz w:val="23"/>
          <w:szCs w:val="23"/>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125C9D" w:rsidRPr="000E2E71" w:rsidRDefault="00125C9D" w:rsidP="00680F71">
      <w:pPr>
        <w:autoSpaceDE w:val="0"/>
        <w:autoSpaceDN w:val="0"/>
        <w:adjustRightInd w:val="0"/>
        <w:jc w:val="both"/>
        <w:rPr>
          <w:sz w:val="23"/>
          <w:szCs w:val="23"/>
        </w:rPr>
      </w:pPr>
      <w:r w:rsidRPr="000E2E71">
        <w:rPr>
          <w:sz w:val="23"/>
          <w:szCs w:val="23"/>
        </w:rPr>
        <w:t>54)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125C9D" w:rsidRPr="000E2E71" w:rsidRDefault="00125C9D" w:rsidP="00680F71">
      <w:pPr>
        <w:rPr>
          <w:sz w:val="23"/>
          <w:szCs w:val="23"/>
        </w:rPr>
      </w:pPr>
      <w:r w:rsidRPr="000E2E71">
        <w:rPr>
          <w:sz w:val="23"/>
          <w:szCs w:val="23"/>
        </w:rPr>
        <w:t>55)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680F71" w:rsidRPr="000E2E71">
        <w:rPr>
          <w:sz w:val="23"/>
          <w:szCs w:val="23"/>
        </w:rPr>
        <w:t>.»</w:t>
      </w:r>
    </w:p>
    <w:p w:rsidR="00125C9D" w:rsidRPr="000E2E71" w:rsidRDefault="00125C9D" w:rsidP="00125C9D">
      <w:pPr>
        <w:pStyle w:val="ConsPlusNormal"/>
        <w:tabs>
          <w:tab w:val="left" w:pos="284"/>
        </w:tabs>
        <w:ind w:firstLine="0"/>
        <w:jc w:val="both"/>
        <w:rPr>
          <w:rFonts w:ascii="Times New Roman" w:hAnsi="Times New Roman" w:cs="Times New Roman"/>
          <w:sz w:val="23"/>
          <w:szCs w:val="23"/>
        </w:rPr>
      </w:pPr>
    </w:p>
    <w:p w:rsidR="00A01AB0" w:rsidRPr="000E2E71" w:rsidRDefault="00A01AB0" w:rsidP="001A29AC">
      <w:pPr>
        <w:pStyle w:val="ConsPlusNormal"/>
        <w:numPr>
          <w:ilvl w:val="0"/>
          <w:numId w:val="3"/>
        </w:numPr>
        <w:tabs>
          <w:tab w:val="left" w:pos="284"/>
        </w:tabs>
        <w:ind w:left="0" w:firstLine="0"/>
        <w:jc w:val="both"/>
        <w:rPr>
          <w:rFonts w:ascii="Times New Roman" w:hAnsi="Times New Roman" w:cs="Times New Roman"/>
          <w:sz w:val="23"/>
          <w:szCs w:val="23"/>
        </w:rPr>
      </w:pPr>
      <w:r w:rsidRPr="000E2E71">
        <w:rPr>
          <w:rFonts w:ascii="Times New Roman" w:hAnsi="Times New Roman" w:cs="Times New Roman"/>
          <w:b/>
          <w:bCs/>
          <w:sz w:val="23"/>
          <w:szCs w:val="23"/>
        </w:rPr>
        <w:t>статью 38</w:t>
      </w:r>
      <w:r w:rsidR="00FD66E1" w:rsidRPr="000E2E71">
        <w:rPr>
          <w:rFonts w:ascii="Times New Roman" w:hAnsi="Times New Roman" w:cs="Times New Roman"/>
          <w:b/>
          <w:bCs/>
          <w:sz w:val="23"/>
          <w:szCs w:val="23"/>
        </w:rPr>
        <w:t xml:space="preserve"> </w:t>
      </w:r>
      <w:r w:rsidR="00310934" w:rsidRPr="000E2E71">
        <w:rPr>
          <w:rFonts w:ascii="Times New Roman" w:hAnsi="Times New Roman" w:cs="Times New Roman"/>
          <w:b/>
          <w:bCs/>
          <w:sz w:val="23"/>
          <w:szCs w:val="23"/>
        </w:rPr>
        <w:t xml:space="preserve">Устава </w:t>
      </w:r>
      <w:r w:rsidR="007E2A5B" w:rsidRPr="000E2E71">
        <w:rPr>
          <w:rFonts w:ascii="Times New Roman" w:hAnsi="Times New Roman" w:cs="Times New Roman"/>
          <w:b/>
          <w:bCs/>
          <w:sz w:val="23"/>
          <w:szCs w:val="23"/>
        </w:rPr>
        <w:t xml:space="preserve">«38. Избирательная комиссия Муниципального образования» </w:t>
      </w:r>
      <w:r w:rsidR="00FD66E1" w:rsidRPr="000E2E71">
        <w:rPr>
          <w:rFonts w:ascii="Times New Roman" w:hAnsi="Times New Roman" w:cs="Times New Roman"/>
          <w:b/>
          <w:bCs/>
          <w:sz w:val="23"/>
          <w:szCs w:val="23"/>
        </w:rPr>
        <w:t>и</w:t>
      </w:r>
      <w:r w:rsidR="00310934" w:rsidRPr="000E2E71">
        <w:rPr>
          <w:rFonts w:ascii="Times New Roman" w:hAnsi="Times New Roman" w:cs="Times New Roman"/>
          <w:b/>
          <w:bCs/>
          <w:sz w:val="23"/>
          <w:szCs w:val="23"/>
        </w:rPr>
        <w:t>сключить.</w:t>
      </w:r>
      <w:r w:rsidR="00FD66E1" w:rsidRPr="000E2E71">
        <w:rPr>
          <w:rFonts w:ascii="Times New Roman" w:hAnsi="Times New Roman" w:cs="Times New Roman"/>
          <w:sz w:val="23"/>
          <w:szCs w:val="23"/>
        </w:rPr>
        <w:t xml:space="preserve"> </w:t>
      </w:r>
    </w:p>
    <w:p w:rsidR="00A01AB0" w:rsidRPr="000E2E71" w:rsidRDefault="00A01AB0" w:rsidP="00A01AB0">
      <w:pPr>
        <w:pStyle w:val="ConsPlusNormal"/>
        <w:tabs>
          <w:tab w:val="left" w:pos="284"/>
        </w:tabs>
        <w:ind w:firstLine="0"/>
        <w:jc w:val="both"/>
        <w:rPr>
          <w:rFonts w:ascii="Times New Roman" w:hAnsi="Times New Roman" w:cs="Times New Roman"/>
          <w:sz w:val="23"/>
          <w:szCs w:val="23"/>
        </w:rPr>
      </w:pPr>
    </w:p>
    <w:p w:rsidR="00125C9D" w:rsidRPr="000E2E71" w:rsidRDefault="00A01AB0" w:rsidP="001A29AC">
      <w:pPr>
        <w:pStyle w:val="ConsPlusNormal"/>
        <w:numPr>
          <w:ilvl w:val="0"/>
          <w:numId w:val="3"/>
        </w:numPr>
        <w:tabs>
          <w:tab w:val="left" w:pos="284"/>
        </w:tabs>
        <w:ind w:left="0" w:firstLine="0"/>
        <w:jc w:val="both"/>
        <w:rPr>
          <w:rFonts w:ascii="Times New Roman" w:hAnsi="Times New Roman" w:cs="Times New Roman"/>
          <w:sz w:val="23"/>
          <w:szCs w:val="23"/>
        </w:rPr>
      </w:pPr>
      <w:r w:rsidRPr="000E2E71">
        <w:rPr>
          <w:rFonts w:ascii="Times New Roman" w:hAnsi="Times New Roman" w:cs="Times New Roman"/>
          <w:b/>
          <w:sz w:val="23"/>
          <w:szCs w:val="23"/>
        </w:rPr>
        <w:t>подпункт 10 пункта 1 статьи 45 изложить в следующей редакции</w:t>
      </w:r>
      <w:r w:rsidRPr="000E2E71">
        <w:rPr>
          <w:rFonts w:ascii="Times New Roman" w:hAnsi="Times New Roman" w:cs="Times New Roman"/>
          <w:sz w:val="23"/>
          <w:szCs w:val="23"/>
        </w:rPr>
        <w:t>: "10)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r w:rsidR="00BF4152" w:rsidRPr="000E2E71">
        <w:rPr>
          <w:rFonts w:ascii="Times New Roman" w:hAnsi="Times New Roman" w:cs="Times New Roman"/>
          <w:sz w:val="23"/>
          <w:szCs w:val="23"/>
        </w:rPr>
        <w:t>.</w:t>
      </w:r>
    </w:p>
    <w:p w:rsidR="00A01AB0" w:rsidRPr="000E2E71" w:rsidRDefault="00A01AB0" w:rsidP="00A01AB0">
      <w:pPr>
        <w:pStyle w:val="ConsPlusNormal"/>
        <w:tabs>
          <w:tab w:val="left" w:pos="284"/>
        </w:tabs>
        <w:ind w:firstLine="0"/>
        <w:jc w:val="both"/>
        <w:rPr>
          <w:rFonts w:ascii="Times New Roman" w:hAnsi="Times New Roman" w:cs="Times New Roman"/>
          <w:sz w:val="23"/>
          <w:szCs w:val="23"/>
        </w:rPr>
      </w:pPr>
    </w:p>
    <w:p w:rsidR="004C25DE" w:rsidRPr="000E2E71" w:rsidRDefault="004C25DE" w:rsidP="001A29AC">
      <w:pPr>
        <w:pStyle w:val="a5"/>
        <w:numPr>
          <w:ilvl w:val="0"/>
          <w:numId w:val="1"/>
        </w:numPr>
        <w:rPr>
          <w:b/>
          <w:sz w:val="23"/>
          <w:szCs w:val="23"/>
        </w:rPr>
      </w:pPr>
      <w:r w:rsidRPr="000E2E71">
        <w:rPr>
          <w:b/>
          <w:sz w:val="23"/>
          <w:szCs w:val="23"/>
        </w:rPr>
        <w:t>Опубликов</w:t>
      </w:r>
      <w:r w:rsidR="00A07742" w:rsidRPr="000E2E71">
        <w:rPr>
          <w:b/>
          <w:sz w:val="23"/>
          <w:szCs w:val="23"/>
        </w:rPr>
        <w:t>ать настоящее решение в газете «</w:t>
      </w:r>
      <w:r w:rsidRPr="000E2E71">
        <w:rPr>
          <w:b/>
          <w:sz w:val="23"/>
          <w:szCs w:val="23"/>
        </w:rPr>
        <w:t>Комендантский аэродром</w:t>
      </w:r>
      <w:r w:rsidR="00A07742" w:rsidRPr="000E2E71">
        <w:rPr>
          <w:b/>
          <w:sz w:val="23"/>
          <w:szCs w:val="23"/>
        </w:rPr>
        <w:t>»</w:t>
      </w:r>
      <w:r w:rsidRPr="000E2E71">
        <w:rPr>
          <w:b/>
          <w:sz w:val="23"/>
          <w:szCs w:val="23"/>
        </w:rPr>
        <w:t>.</w:t>
      </w:r>
    </w:p>
    <w:p w:rsidR="00F14150" w:rsidRPr="000E2E71" w:rsidRDefault="004C25DE" w:rsidP="001A29AC">
      <w:pPr>
        <w:pStyle w:val="a5"/>
        <w:numPr>
          <w:ilvl w:val="0"/>
          <w:numId w:val="1"/>
        </w:numPr>
        <w:rPr>
          <w:b/>
          <w:sz w:val="23"/>
          <w:szCs w:val="23"/>
        </w:rPr>
      </w:pPr>
      <w:r w:rsidRPr="000E2E71">
        <w:rPr>
          <w:b/>
          <w:sz w:val="23"/>
          <w:szCs w:val="23"/>
        </w:rPr>
        <w:t>Поручить главе Муниципального образования организовать и провести публичные слушания по проекту внесений изменений в Устав</w:t>
      </w:r>
      <w:r w:rsidR="00317F60" w:rsidRPr="000E2E71">
        <w:rPr>
          <w:b/>
          <w:sz w:val="23"/>
          <w:szCs w:val="23"/>
        </w:rPr>
        <w:t xml:space="preserve"> </w:t>
      </w:r>
      <w:r w:rsidR="00317F60" w:rsidRPr="000E2E71">
        <w:rPr>
          <w:b/>
          <w:bCs/>
          <w:sz w:val="23"/>
          <w:szCs w:val="23"/>
        </w:rPr>
        <w:t>29 июня 2022 года в 11 часов</w:t>
      </w:r>
      <w:r w:rsidR="00317F60" w:rsidRPr="000E2E71">
        <w:rPr>
          <w:sz w:val="23"/>
          <w:szCs w:val="23"/>
        </w:rPr>
        <w:t xml:space="preserve"> </w:t>
      </w:r>
      <w:r w:rsidR="004E3000" w:rsidRPr="000E2E71">
        <w:rPr>
          <w:b/>
          <w:sz w:val="23"/>
          <w:szCs w:val="23"/>
        </w:rPr>
        <w:t>3</w:t>
      </w:r>
      <w:r w:rsidRPr="000E2E71">
        <w:rPr>
          <w:b/>
          <w:sz w:val="23"/>
          <w:szCs w:val="23"/>
        </w:rPr>
        <w:t>0 минут по адресу: Богатырский пр. д.7, корп.5.</w:t>
      </w:r>
    </w:p>
    <w:p w:rsidR="00A94F5F" w:rsidRPr="000E2E71" w:rsidRDefault="004C25DE" w:rsidP="001A29AC">
      <w:pPr>
        <w:pStyle w:val="a5"/>
        <w:numPr>
          <w:ilvl w:val="0"/>
          <w:numId w:val="1"/>
        </w:numPr>
        <w:rPr>
          <w:b/>
          <w:sz w:val="23"/>
          <w:szCs w:val="23"/>
        </w:rPr>
      </w:pPr>
      <w:r w:rsidRPr="000E2E71">
        <w:rPr>
          <w:b/>
          <w:sz w:val="23"/>
          <w:szCs w:val="23"/>
        </w:rPr>
        <w:t>Настоящее решение вступает в силу с момента его официального опубликования</w:t>
      </w:r>
      <w:r w:rsidR="00A07742" w:rsidRPr="000E2E71">
        <w:rPr>
          <w:b/>
          <w:sz w:val="23"/>
          <w:szCs w:val="23"/>
        </w:rPr>
        <w:t>.</w:t>
      </w:r>
    </w:p>
    <w:p w:rsidR="00A94F5F" w:rsidRPr="000E2E71" w:rsidRDefault="00A94F5F" w:rsidP="000B4BF2">
      <w:pPr>
        <w:pStyle w:val="a5"/>
        <w:ind w:firstLine="0"/>
        <w:rPr>
          <w:sz w:val="23"/>
          <w:szCs w:val="23"/>
        </w:rPr>
      </w:pPr>
    </w:p>
    <w:p w:rsidR="00887885" w:rsidRDefault="00887885" w:rsidP="000B4BF2">
      <w:pPr>
        <w:pStyle w:val="a5"/>
        <w:ind w:firstLine="0"/>
        <w:rPr>
          <w:sz w:val="23"/>
          <w:szCs w:val="23"/>
        </w:rPr>
      </w:pPr>
    </w:p>
    <w:p w:rsidR="00D810FC" w:rsidRPr="000E2E71" w:rsidRDefault="00D810FC" w:rsidP="000B4BF2">
      <w:pPr>
        <w:pStyle w:val="a5"/>
        <w:ind w:firstLine="0"/>
        <w:rPr>
          <w:sz w:val="23"/>
          <w:szCs w:val="23"/>
        </w:rPr>
      </w:pPr>
    </w:p>
    <w:p w:rsidR="00A94F5F" w:rsidRPr="000E2E71" w:rsidRDefault="00A94F5F" w:rsidP="0019533D">
      <w:pPr>
        <w:pStyle w:val="3"/>
        <w:keepNext w:val="0"/>
        <w:suppressLineNumbers/>
        <w:suppressAutoHyphens/>
        <w:rPr>
          <w:sz w:val="23"/>
          <w:szCs w:val="23"/>
        </w:rPr>
      </w:pPr>
      <w:r w:rsidRPr="000E2E71">
        <w:rPr>
          <w:sz w:val="23"/>
          <w:szCs w:val="23"/>
        </w:rPr>
        <w:t xml:space="preserve">Глава Муниципального образования </w:t>
      </w:r>
    </w:p>
    <w:p w:rsidR="00EA0641" w:rsidRPr="000E2E71" w:rsidRDefault="00A94F5F" w:rsidP="003C07DB">
      <w:pPr>
        <w:pStyle w:val="3"/>
        <w:keepNext w:val="0"/>
        <w:suppressLineNumbers/>
        <w:suppressAutoHyphens/>
        <w:rPr>
          <w:sz w:val="23"/>
          <w:szCs w:val="23"/>
        </w:rPr>
      </w:pPr>
      <w:r w:rsidRPr="000E2E71">
        <w:rPr>
          <w:sz w:val="23"/>
          <w:szCs w:val="23"/>
        </w:rPr>
        <w:t xml:space="preserve">МО Комендантский аэродром </w:t>
      </w:r>
      <w:r w:rsidRPr="000E2E71">
        <w:rPr>
          <w:sz w:val="23"/>
          <w:szCs w:val="23"/>
        </w:rPr>
        <w:tab/>
        <w:t xml:space="preserve">                                                                          М.Ф. </w:t>
      </w:r>
      <w:proofErr w:type="spellStart"/>
      <w:r w:rsidRPr="000E2E71">
        <w:rPr>
          <w:sz w:val="23"/>
          <w:szCs w:val="23"/>
        </w:rPr>
        <w:t>Рябыкина</w:t>
      </w:r>
      <w:proofErr w:type="spellEnd"/>
    </w:p>
    <w:sectPr w:rsidR="00EA0641" w:rsidRPr="000E2E71" w:rsidSect="000E2E71">
      <w:footerReference w:type="even" r:id="rId8"/>
      <w:footerReference w:type="default" r:id="rId9"/>
      <w:pgSz w:w="11907" w:h="16840"/>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E4F" w:rsidRDefault="00CF6E4F">
      <w:r>
        <w:separator/>
      </w:r>
    </w:p>
  </w:endnote>
  <w:endnote w:type="continuationSeparator" w:id="0">
    <w:p w:rsidR="00CF6E4F" w:rsidRDefault="00CF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8F" w:rsidRDefault="0005218F" w:rsidP="008F6C1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5218F" w:rsidRDefault="0005218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8F" w:rsidRPr="00817896" w:rsidRDefault="0005218F" w:rsidP="008F6C1D">
    <w:pPr>
      <w:pStyle w:val="aa"/>
      <w:framePr w:wrap="around" w:vAnchor="text" w:hAnchor="margin" w:xAlign="center" w:y="1"/>
      <w:rPr>
        <w:rStyle w:val="ac"/>
        <w:sz w:val="16"/>
        <w:szCs w:val="16"/>
      </w:rPr>
    </w:pPr>
    <w:r w:rsidRPr="00817896">
      <w:rPr>
        <w:rStyle w:val="ac"/>
        <w:sz w:val="16"/>
        <w:szCs w:val="16"/>
      </w:rPr>
      <w:fldChar w:fldCharType="begin"/>
    </w:r>
    <w:r w:rsidRPr="00817896">
      <w:rPr>
        <w:rStyle w:val="ac"/>
        <w:sz w:val="16"/>
        <w:szCs w:val="16"/>
      </w:rPr>
      <w:instrText xml:space="preserve">PAGE  </w:instrText>
    </w:r>
    <w:r w:rsidRPr="00817896">
      <w:rPr>
        <w:rStyle w:val="ac"/>
        <w:sz w:val="16"/>
        <w:szCs w:val="16"/>
      </w:rPr>
      <w:fldChar w:fldCharType="separate"/>
    </w:r>
    <w:r w:rsidR="00A13124">
      <w:rPr>
        <w:rStyle w:val="ac"/>
        <w:noProof/>
        <w:sz w:val="16"/>
        <w:szCs w:val="16"/>
      </w:rPr>
      <w:t>2</w:t>
    </w:r>
    <w:r w:rsidRPr="00817896">
      <w:rPr>
        <w:rStyle w:val="ac"/>
        <w:sz w:val="16"/>
        <w:szCs w:val="16"/>
      </w:rPr>
      <w:fldChar w:fldCharType="end"/>
    </w:r>
  </w:p>
  <w:p w:rsidR="0005218F" w:rsidRDefault="000521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E4F" w:rsidRDefault="00CF6E4F">
      <w:r>
        <w:separator/>
      </w:r>
    </w:p>
  </w:footnote>
  <w:footnote w:type="continuationSeparator" w:id="0">
    <w:p w:rsidR="00CF6E4F" w:rsidRDefault="00CF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3CB7"/>
    <w:multiLevelType w:val="singleLevel"/>
    <w:tmpl w:val="65F00FA8"/>
    <w:lvl w:ilvl="0">
      <w:start w:val="1"/>
      <w:numFmt w:val="decimal"/>
      <w:lvlText w:val="%1."/>
      <w:lvlJc w:val="left"/>
      <w:pPr>
        <w:tabs>
          <w:tab w:val="num" w:pos="360"/>
        </w:tabs>
        <w:ind w:left="360" w:hanging="360"/>
      </w:pPr>
      <w:rPr>
        <w:rFonts w:cs="Times New Roman" w:hint="default"/>
        <w:b/>
      </w:rPr>
    </w:lvl>
  </w:abstractNum>
  <w:abstractNum w:abstractNumId="1" w15:restartNumberingAfterBreak="0">
    <w:nsid w:val="35A06A3F"/>
    <w:multiLevelType w:val="hybridMultilevel"/>
    <w:tmpl w:val="70E46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242"/>
    <w:rsid w:val="0000108B"/>
    <w:rsid w:val="00002AD0"/>
    <w:rsid w:val="00004C07"/>
    <w:rsid w:val="00006CF8"/>
    <w:rsid w:val="000078A6"/>
    <w:rsid w:val="00007F48"/>
    <w:rsid w:val="0001224D"/>
    <w:rsid w:val="000155F7"/>
    <w:rsid w:val="00021662"/>
    <w:rsid w:val="00022172"/>
    <w:rsid w:val="00022B44"/>
    <w:rsid w:val="00022D19"/>
    <w:rsid w:val="00027524"/>
    <w:rsid w:val="000309F1"/>
    <w:rsid w:val="00033C34"/>
    <w:rsid w:val="00036454"/>
    <w:rsid w:val="00037453"/>
    <w:rsid w:val="0004077C"/>
    <w:rsid w:val="0004104D"/>
    <w:rsid w:val="0005218F"/>
    <w:rsid w:val="00052B78"/>
    <w:rsid w:val="0005642D"/>
    <w:rsid w:val="000632E6"/>
    <w:rsid w:val="00065C51"/>
    <w:rsid w:val="00066090"/>
    <w:rsid w:val="00072076"/>
    <w:rsid w:val="00085862"/>
    <w:rsid w:val="00093401"/>
    <w:rsid w:val="000943F0"/>
    <w:rsid w:val="000953DE"/>
    <w:rsid w:val="000A0AFA"/>
    <w:rsid w:val="000A5EA8"/>
    <w:rsid w:val="000A6DF4"/>
    <w:rsid w:val="000B2249"/>
    <w:rsid w:val="000B4BF2"/>
    <w:rsid w:val="000C0D76"/>
    <w:rsid w:val="000D288E"/>
    <w:rsid w:val="000D3538"/>
    <w:rsid w:val="000D6067"/>
    <w:rsid w:val="000D7730"/>
    <w:rsid w:val="000E16B2"/>
    <w:rsid w:val="000E2E71"/>
    <w:rsid w:val="00102C6A"/>
    <w:rsid w:val="00105364"/>
    <w:rsid w:val="00112539"/>
    <w:rsid w:val="00113EBC"/>
    <w:rsid w:val="00116A47"/>
    <w:rsid w:val="00117171"/>
    <w:rsid w:val="001246C5"/>
    <w:rsid w:val="00125B89"/>
    <w:rsid w:val="00125C9D"/>
    <w:rsid w:val="00132BDF"/>
    <w:rsid w:val="001352ED"/>
    <w:rsid w:val="001465D3"/>
    <w:rsid w:val="00147477"/>
    <w:rsid w:val="0015218B"/>
    <w:rsid w:val="0015380C"/>
    <w:rsid w:val="00170B32"/>
    <w:rsid w:val="0017103F"/>
    <w:rsid w:val="0017167A"/>
    <w:rsid w:val="00182D79"/>
    <w:rsid w:val="00185019"/>
    <w:rsid w:val="00186EBB"/>
    <w:rsid w:val="00191810"/>
    <w:rsid w:val="0019533D"/>
    <w:rsid w:val="001A0417"/>
    <w:rsid w:val="001A1E8E"/>
    <w:rsid w:val="001A29AC"/>
    <w:rsid w:val="001A3A28"/>
    <w:rsid w:val="001B3188"/>
    <w:rsid w:val="001B5FC0"/>
    <w:rsid w:val="001C7EDA"/>
    <w:rsid w:val="001F0FBE"/>
    <w:rsid w:val="001F113E"/>
    <w:rsid w:val="001F14BC"/>
    <w:rsid w:val="001F2E7E"/>
    <w:rsid w:val="002031CE"/>
    <w:rsid w:val="00212317"/>
    <w:rsid w:val="00213C58"/>
    <w:rsid w:val="0022722C"/>
    <w:rsid w:val="002318AC"/>
    <w:rsid w:val="00232295"/>
    <w:rsid w:val="002357AA"/>
    <w:rsid w:val="00235DA0"/>
    <w:rsid w:val="00236F2C"/>
    <w:rsid w:val="00242C16"/>
    <w:rsid w:val="002440D8"/>
    <w:rsid w:val="00244916"/>
    <w:rsid w:val="002505FD"/>
    <w:rsid w:val="00251F37"/>
    <w:rsid w:val="0027248A"/>
    <w:rsid w:val="00284576"/>
    <w:rsid w:val="0028701D"/>
    <w:rsid w:val="00291A64"/>
    <w:rsid w:val="00292090"/>
    <w:rsid w:val="0029403B"/>
    <w:rsid w:val="0029526F"/>
    <w:rsid w:val="002977D1"/>
    <w:rsid w:val="002A1C8B"/>
    <w:rsid w:val="002A63BA"/>
    <w:rsid w:val="002A6D27"/>
    <w:rsid w:val="002B080F"/>
    <w:rsid w:val="002B58EA"/>
    <w:rsid w:val="002C10FF"/>
    <w:rsid w:val="002C6A13"/>
    <w:rsid w:val="002E6ED2"/>
    <w:rsid w:val="002F33D3"/>
    <w:rsid w:val="003012E7"/>
    <w:rsid w:val="0031079A"/>
    <w:rsid w:val="00310934"/>
    <w:rsid w:val="003133D8"/>
    <w:rsid w:val="00313F37"/>
    <w:rsid w:val="00314F55"/>
    <w:rsid w:val="00316F4F"/>
    <w:rsid w:val="00317F60"/>
    <w:rsid w:val="003235FE"/>
    <w:rsid w:val="003306B6"/>
    <w:rsid w:val="003309DB"/>
    <w:rsid w:val="00340417"/>
    <w:rsid w:val="003418F9"/>
    <w:rsid w:val="00347F31"/>
    <w:rsid w:val="00355A6B"/>
    <w:rsid w:val="00367E47"/>
    <w:rsid w:val="00371FF9"/>
    <w:rsid w:val="00376528"/>
    <w:rsid w:val="00390080"/>
    <w:rsid w:val="00391254"/>
    <w:rsid w:val="003964EA"/>
    <w:rsid w:val="003A196E"/>
    <w:rsid w:val="003A2F7A"/>
    <w:rsid w:val="003A6B57"/>
    <w:rsid w:val="003B3E72"/>
    <w:rsid w:val="003C07DB"/>
    <w:rsid w:val="003C1DAD"/>
    <w:rsid w:val="003C4D90"/>
    <w:rsid w:val="003C4E10"/>
    <w:rsid w:val="003D2DF5"/>
    <w:rsid w:val="003D4F8B"/>
    <w:rsid w:val="003F058A"/>
    <w:rsid w:val="003F1172"/>
    <w:rsid w:val="003F1956"/>
    <w:rsid w:val="003F4A13"/>
    <w:rsid w:val="004008E5"/>
    <w:rsid w:val="00401B10"/>
    <w:rsid w:val="00405A20"/>
    <w:rsid w:val="00414AC9"/>
    <w:rsid w:val="00414D29"/>
    <w:rsid w:val="0042165C"/>
    <w:rsid w:val="00425328"/>
    <w:rsid w:val="00426FDE"/>
    <w:rsid w:val="004304DE"/>
    <w:rsid w:val="0043242F"/>
    <w:rsid w:val="00434CB7"/>
    <w:rsid w:val="00440909"/>
    <w:rsid w:val="004410F4"/>
    <w:rsid w:val="00442EB6"/>
    <w:rsid w:val="004442FE"/>
    <w:rsid w:val="0044755D"/>
    <w:rsid w:val="00447F25"/>
    <w:rsid w:val="00453AD9"/>
    <w:rsid w:val="0045402F"/>
    <w:rsid w:val="00455E49"/>
    <w:rsid w:val="00464E66"/>
    <w:rsid w:val="0046671A"/>
    <w:rsid w:val="00475E68"/>
    <w:rsid w:val="004814DC"/>
    <w:rsid w:val="00493545"/>
    <w:rsid w:val="0049381F"/>
    <w:rsid w:val="00493C2A"/>
    <w:rsid w:val="004A05B2"/>
    <w:rsid w:val="004A2242"/>
    <w:rsid w:val="004A7835"/>
    <w:rsid w:val="004B23ED"/>
    <w:rsid w:val="004B6C17"/>
    <w:rsid w:val="004B6DCA"/>
    <w:rsid w:val="004C1AE3"/>
    <w:rsid w:val="004C25DE"/>
    <w:rsid w:val="004C615D"/>
    <w:rsid w:val="004C6FF9"/>
    <w:rsid w:val="004C7202"/>
    <w:rsid w:val="004D3287"/>
    <w:rsid w:val="004D4755"/>
    <w:rsid w:val="004D7962"/>
    <w:rsid w:val="004E1EC7"/>
    <w:rsid w:val="004E3000"/>
    <w:rsid w:val="004F0658"/>
    <w:rsid w:val="00500B78"/>
    <w:rsid w:val="00506A86"/>
    <w:rsid w:val="00507679"/>
    <w:rsid w:val="00512891"/>
    <w:rsid w:val="00520F43"/>
    <w:rsid w:val="005215AD"/>
    <w:rsid w:val="00522F1D"/>
    <w:rsid w:val="00523811"/>
    <w:rsid w:val="0052457B"/>
    <w:rsid w:val="005267AF"/>
    <w:rsid w:val="00535D59"/>
    <w:rsid w:val="00537630"/>
    <w:rsid w:val="00544AD6"/>
    <w:rsid w:val="00554836"/>
    <w:rsid w:val="00555AF3"/>
    <w:rsid w:val="00560972"/>
    <w:rsid w:val="005619EA"/>
    <w:rsid w:val="005645FD"/>
    <w:rsid w:val="0057634C"/>
    <w:rsid w:val="005811CC"/>
    <w:rsid w:val="0058339E"/>
    <w:rsid w:val="00585625"/>
    <w:rsid w:val="00587211"/>
    <w:rsid w:val="005909B0"/>
    <w:rsid w:val="005960C1"/>
    <w:rsid w:val="005A386D"/>
    <w:rsid w:val="005A7511"/>
    <w:rsid w:val="005B0497"/>
    <w:rsid w:val="005B42FD"/>
    <w:rsid w:val="005C2051"/>
    <w:rsid w:val="005C34D0"/>
    <w:rsid w:val="005D2957"/>
    <w:rsid w:val="005D4841"/>
    <w:rsid w:val="005D6B0E"/>
    <w:rsid w:val="005D6DC8"/>
    <w:rsid w:val="005F37ED"/>
    <w:rsid w:val="00611B38"/>
    <w:rsid w:val="00616597"/>
    <w:rsid w:val="00616672"/>
    <w:rsid w:val="00626934"/>
    <w:rsid w:val="00633F75"/>
    <w:rsid w:val="006347CC"/>
    <w:rsid w:val="006352A9"/>
    <w:rsid w:val="00637174"/>
    <w:rsid w:val="00644BA6"/>
    <w:rsid w:val="00645825"/>
    <w:rsid w:val="00656E86"/>
    <w:rsid w:val="00657FAE"/>
    <w:rsid w:val="006707CE"/>
    <w:rsid w:val="00674F10"/>
    <w:rsid w:val="0067618E"/>
    <w:rsid w:val="00680F71"/>
    <w:rsid w:val="006906D8"/>
    <w:rsid w:val="0069502E"/>
    <w:rsid w:val="00696072"/>
    <w:rsid w:val="006B1BA0"/>
    <w:rsid w:val="006B1F18"/>
    <w:rsid w:val="006C334D"/>
    <w:rsid w:val="006D3FE1"/>
    <w:rsid w:val="006D4A63"/>
    <w:rsid w:val="006E4C41"/>
    <w:rsid w:val="007008D0"/>
    <w:rsid w:val="00704986"/>
    <w:rsid w:val="00706786"/>
    <w:rsid w:val="00707817"/>
    <w:rsid w:val="00710114"/>
    <w:rsid w:val="00716112"/>
    <w:rsid w:val="00727011"/>
    <w:rsid w:val="0073084B"/>
    <w:rsid w:val="00733AAA"/>
    <w:rsid w:val="0074300B"/>
    <w:rsid w:val="00743855"/>
    <w:rsid w:val="007457FC"/>
    <w:rsid w:val="0075501A"/>
    <w:rsid w:val="00755A70"/>
    <w:rsid w:val="00774463"/>
    <w:rsid w:val="00775504"/>
    <w:rsid w:val="00775CA3"/>
    <w:rsid w:val="00777FFC"/>
    <w:rsid w:val="00784AD6"/>
    <w:rsid w:val="00792312"/>
    <w:rsid w:val="007A00DD"/>
    <w:rsid w:val="007A5E52"/>
    <w:rsid w:val="007C4204"/>
    <w:rsid w:val="007C5826"/>
    <w:rsid w:val="007D3E86"/>
    <w:rsid w:val="007D478C"/>
    <w:rsid w:val="007E251A"/>
    <w:rsid w:val="007E2A5B"/>
    <w:rsid w:val="007E44E8"/>
    <w:rsid w:val="00805DFC"/>
    <w:rsid w:val="008115BB"/>
    <w:rsid w:val="00817896"/>
    <w:rsid w:val="0083401E"/>
    <w:rsid w:val="0083700F"/>
    <w:rsid w:val="008403E5"/>
    <w:rsid w:val="00845A7A"/>
    <w:rsid w:val="00850BB3"/>
    <w:rsid w:val="008518CC"/>
    <w:rsid w:val="008528F8"/>
    <w:rsid w:val="008532AB"/>
    <w:rsid w:val="00853DB2"/>
    <w:rsid w:val="00857A33"/>
    <w:rsid w:val="00860AAD"/>
    <w:rsid w:val="00860B8D"/>
    <w:rsid w:val="00862C84"/>
    <w:rsid w:val="008632E8"/>
    <w:rsid w:val="00863EFA"/>
    <w:rsid w:val="0087147B"/>
    <w:rsid w:val="00874DC7"/>
    <w:rsid w:val="00875DCA"/>
    <w:rsid w:val="00875DEE"/>
    <w:rsid w:val="00876ADB"/>
    <w:rsid w:val="00887885"/>
    <w:rsid w:val="00890538"/>
    <w:rsid w:val="00890BDB"/>
    <w:rsid w:val="008A7935"/>
    <w:rsid w:val="008B56B0"/>
    <w:rsid w:val="008C02C0"/>
    <w:rsid w:val="008C0411"/>
    <w:rsid w:val="008C061C"/>
    <w:rsid w:val="008D0D4F"/>
    <w:rsid w:val="008D1DA8"/>
    <w:rsid w:val="008D5577"/>
    <w:rsid w:val="008D56AD"/>
    <w:rsid w:val="008E00D8"/>
    <w:rsid w:val="008E6DE6"/>
    <w:rsid w:val="008F22F8"/>
    <w:rsid w:val="008F2FB1"/>
    <w:rsid w:val="008F3E03"/>
    <w:rsid w:val="008F5D95"/>
    <w:rsid w:val="008F6C1D"/>
    <w:rsid w:val="00900DAB"/>
    <w:rsid w:val="00907B07"/>
    <w:rsid w:val="00911B85"/>
    <w:rsid w:val="00923B80"/>
    <w:rsid w:val="00931BC2"/>
    <w:rsid w:val="0093473A"/>
    <w:rsid w:val="00936B7E"/>
    <w:rsid w:val="0093760A"/>
    <w:rsid w:val="009377B5"/>
    <w:rsid w:val="0094010D"/>
    <w:rsid w:val="009402F1"/>
    <w:rsid w:val="009458FF"/>
    <w:rsid w:val="00945AD6"/>
    <w:rsid w:val="0095247F"/>
    <w:rsid w:val="0096291A"/>
    <w:rsid w:val="0096322E"/>
    <w:rsid w:val="00964549"/>
    <w:rsid w:val="009654EF"/>
    <w:rsid w:val="00965ADF"/>
    <w:rsid w:val="00967186"/>
    <w:rsid w:val="0097049D"/>
    <w:rsid w:val="00974F83"/>
    <w:rsid w:val="009878B6"/>
    <w:rsid w:val="009916CB"/>
    <w:rsid w:val="00994675"/>
    <w:rsid w:val="009960EB"/>
    <w:rsid w:val="00997723"/>
    <w:rsid w:val="00997C5F"/>
    <w:rsid w:val="009A648D"/>
    <w:rsid w:val="009B0071"/>
    <w:rsid w:val="009B4810"/>
    <w:rsid w:val="009B6B58"/>
    <w:rsid w:val="009C0767"/>
    <w:rsid w:val="009C71BA"/>
    <w:rsid w:val="009D129D"/>
    <w:rsid w:val="009D14CC"/>
    <w:rsid w:val="009E18E5"/>
    <w:rsid w:val="009F2E14"/>
    <w:rsid w:val="00A01700"/>
    <w:rsid w:val="00A01AB0"/>
    <w:rsid w:val="00A0434C"/>
    <w:rsid w:val="00A0627E"/>
    <w:rsid w:val="00A066F7"/>
    <w:rsid w:val="00A07742"/>
    <w:rsid w:val="00A13124"/>
    <w:rsid w:val="00A13695"/>
    <w:rsid w:val="00A165BF"/>
    <w:rsid w:val="00A176BB"/>
    <w:rsid w:val="00A21A75"/>
    <w:rsid w:val="00A22C62"/>
    <w:rsid w:val="00A267AD"/>
    <w:rsid w:val="00A3076D"/>
    <w:rsid w:val="00A310EF"/>
    <w:rsid w:val="00A46C89"/>
    <w:rsid w:val="00A513BC"/>
    <w:rsid w:val="00A5769B"/>
    <w:rsid w:val="00A63A11"/>
    <w:rsid w:val="00A70FDD"/>
    <w:rsid w:val="00A7358A"/>
    <w:rsid w:val="00A7712B"/>
    <w:rsid w:val="00A8042F"/>
    <w:rsid w:val="00A80D99"/>
    <w:rsid w:val="00A815AC"/>
    <w:rsid w:val="00A8209C"/>
    <w:rsid w:val="00A84D90"/>
    <w:rsid w:val="00A86BF7"/>
    <w:rsid w:val="00A87649"/>
    <w:rsid w:val="00A87772"/>
    <w:rsid w:val="00A91F0E"/>
    <w:rsid w:val="00A9215D"/>
    <w:rsid w:val="00A94763"/>
    <w:rsid w:val="00A94F5F"/>
    <w:rsid w:val="00A958EA"/>
    <w:rsid w:val="00A97856"/>
    <w:rsid w:val="00AA0C6F"/>
    <w:rsid w:val="00AA0E00"/>
    <w:rsid w:val="00AC0362"/>
    <w:rsid w:val="00AC4168"/>
    <w:rsid w:val="00AC5393"/>
    <w:rsid w:val="00AC7EB0"/>
    <w:rsid w:val="00AD1C30"/>
    <w:rsid w:val="00AD21E9"/>
    <w:rsid w:val="00AE0EE8"/>
    <w:rsid w:val="00AE20B7"/>
    <w:rsid w:val="00AE5259"/>
    <w:rsid w:val="00AF11E3"/>
    <w:rsid w:val="00B000EC"/>
    <w:rsid w:val="00B01934"/>
    <w:rsid w:val="00B040F8"/>
    <w:rsid w:val="00B04D95"/>
    <w:rsid w:val="00B04F39"/>
    <w:rsid w:val="00B10D50"/>
    <w:rsid w:val="00B10DF8"/>
    <w:rsid w:val="00B12ED7"/>
    <w:rsid w:val="00B3001B"/>
    <w:rsid w:val="00B35B26"/>
    <w:rsid w:val="00B53073"/>
    <w:rsid w:val="00B542F5"/>
    <w:rsid w:val="00B55268"/>
    <w:rsid w:val="00B55CFD"/>
    <w:rsid w:val="00B631A4"/>
    <w:rsid w:val="00B66BFE"/>
    <w:rsid w:val="00B72176"/>
    <w:rsid w:val="00B7249F"/>
    <w:rsid w:val="00B75689"/>
    <w:rsid w:val="00B95CC2"/>
    <w:rsid w:val="00B97321"/>
    <w:rsid w:val="00B97827"/>
    <w:rsid w:val="00BA1F95"/>
    <w:rsid w:val="00BA3756"/>
    <w:rsid w:val="00BB01FD"/>
    <w:rsid w:val="00BB3ECB"/>
    <w:rsid w:val="00BD2218"/>
    <w:rsid w:val="00BD24E5"/>
    <w:rsid w:val="00BE0ED6"/>
    <w:rsid w:val="00BE224A"/>
    <w:rsid w:val="00BE4028"/>
    <w:rsid w:val="00BE6012"/>
    <w:rsid w:val="00BF1297"/>
    <w:rsid w:val="00BF2438"/>
    <w:rsid w:val="00BF4152"/>
    <w:rsid w:val="00BF4450"/>
    <w:rsid w:val="00C040D7"/>
    <w:rsid w:val="00C12838"/>
    <w:rsid w:val="00C15B4A"/>
    <w:rsid w:val="00C21A71"/>
    <w:rsid w:val="00C23DDC"/>
    <w:rsid w:val="00C251EA"/>
    <w:rsid w:val="00C35223"/>
    <w:rsid w:val="00C46250"/>
    <w:rsid w:val="00C5473C"/>
    <w:rsid w:val="00C55416"/>
    <w:rsid w:val="00C62CD0"/>
    <w:rsid w:val="00C66FE2"/>
    <w:rsid w:val="00C74FB2"/>
    <w:rsid w:val="00C7523A"/>
    <w:rsid w:val="00C76914"/>
    <w:rsid w:val="00C802E2"/>
    <w:rsid w:val="00C9037C"/>
    <w:rsid w:val="00C91A61"/>
    <w:rsid w:val="00CA4737"/>
    <w:rsid w:val="00CA59C9"/>
    <w:rsid w:val="00CA5ED4"/>
    <w:rsid w:val="00CA60E0"/>
    <w:rsid w:val="00CA6C12"/>
    <w:rsid w:val="00CA7676"/>
    <w:rsid w:val="00CB26EE"/>
    <w:rsid w:val="00CB3D8D"/>
    <w:rsid w:val="00CB48D1"/>
    <w:rsid w:val="00CC27EC"/>
    <w:rsid w:val="00CD13CB"/>
    <w:rsid w:val="00CD4EED"/>
    <w:rsid w:val="00CE08C0"/>
    <w:rsid w:val="00CE33C7"/>
    <w:rsid w:val="00CF24E7"/>
    <w:rsid w:val="00CF6E4F"/>
    <w:rsid w:val="00CF7E6C"/>
    <w:rsid w:val="00D016FB"/>
    <w:rsid w:val="00D06586"/>
    <w:rsid w:val="00D14E6D"/>
    <w:rsid w:val="00D22221"/>
    <w:rsid w:val="00D23081"/>
    <w:rsid w:val="00D24D14"/>
    <w:rsid w:val="00D37F46"/>
    <w:rsid w:val="00D40529"/>
    <w:rsid w:val="00D464C3"/>
    <w:rsid w:val="00D518C8"/>
    <w:rsid w:val="00D52434"/>
    <w:rsid w:val="00D61F98"/>
    <w:rsid w:val="00D65236"/>
    <w:rsid w:val="00D679A4"/>
    <w:rsid w:val="00D810FC"/>
    <w:rsid w:val="00D8158E"/>
    <w:rsid w:val="00D83E27"/>
    <w:rsid w:val="00D84C91"/>
    <w:rsid w:val="00D8582A"/>
    <w:rsid w:val="00D908EF"/>
    <w:rsid w:val="00D9223E"/>
    <w:rsid w:val="00D92682"/>
    <w:rsid w:val="00DB09A2"/>
    <w:rsid w:val="00DB1398"/>
    <w:rsid w:val="00DB28BA"/>
    <w:rsid w:val="00DB31A8"/>
    <w:rsid w:val="00DB4395"/>
    <w:rsid w:val="00DB5951"/>
    <w:rsid w:val="00DC0134"/>
    <w:rsid w:val="00DC14DB"/>
    <w:rsid w:val="00DC2719"/>
    <w:rsid w:val="00DC2DF1"/>
    <w:rsid w:val="00DC5093"/>
    <w:rsid w:val="00DD0051"/>
    <w:rsid w:val="00DD7CC1"/>
    <w:rsid w:val="00DE0A38"/>
    <w:rsid w:val="00DE118E"/>
    <w:rsid w:val="00DE49DE"/>
    <w:rsid w:val="00DF1FB7"/>
    <w:rsid w:val="00E00465"/>
    <w:rsid w:val="00E006DC"/>
    <w:rsid w:val="00E00FFC"/>
    <w:rsid w:val="00E0102B"/>
    <w:rsid w:val="00E12C3D"/>
    <w:rsid w:val="00E170C8"/>
    <w:rsid w:val="00E17741"/>
    <w:rsid w:val="00E2239C"/>
    <w:rsid w:val="00E225BE"/>
    <w:rsid w:val="00E348D5"/>
    <w:rsid w:val="00E43EAD"/>
    <w:rsid w:val="00E43F83"/>
    <w:rsid w:val="00E4416C"/>
    <w:rsid w:val="00E6024F"/>
    <w:rsid w:val="00E646F9"/>
    <w:rsid w:val="00E71002"/>
    <w:rsid w:val="00E75D1B"/>
    <w:rsid w:val="00E97F65"/>
    <w:rsid w:val="00EA0641"/>
    <w:rsid w:val="00EA0C73"/>
    <w:rsid w:val="00EA1D4C"/>
    <w:rsid w:val="00EA5431"/>
    <w:rsid w:val="00EA77E2"/>
    <w:rsid w:val="00EA7BE0"/>
    <w:rsid w:val="00EC3DF1"/>
    <w:rsid w:val="00EC59D1"/>
    <w:rsid w:val="00EF4B34"/>
    <w:rsid w:val="00F0409D"/>
    <w:rsid w:val="00F06CF6"/>
    <w:rsid w:val="00F079DD"/>
    <w:rsid w:val="00F14150"/>
    <w:rsid w:val="00F1491C"/>
    <w:rsid w:val="00F23EFA"/>
    <w:rsid w:val="00F27177"/>
    <w:rsid w:val="00F27A3A"/>
    <w:rsid w:val="00F36DC9"/>
    <w:rsid w:val="00F42B1A"/>
    <w:rsid w:val="00F46CA7"/>
    <w:rsid w:val="00F47176"/>
    <w:rsid w:val="00F56002"/>
    <w:rsid w:val="00F60488"/>
    <w:rsid w:val="00F64615"/>
    <w:rsid w:val="00F649C2"/>
    <w:rsid w:val="00F7313F"/>
    <w:rsid w:val="00F741B8"/>
    <w:rsid w:val="00F7508F"/>
    <w:rsid w:val="00F7630B"/>
    <w:rsid w:val="00F777F8"/>
    <w:rsid w:val="00F85098"/>
    <w:rsid w:val="00F94173"/>
    <w:rsid w:val="00F95717"/>
    <w:rsid w:val="00F97E0F"/>
    <w:rsid w:val="00FA452F"/>
    <w:rsid w:val="00FA4B13"/>
    <w:rsid w:val="00FA51DD"/>
    <w:rsid w:val="00FB21FB"/>
    <w:rsid w:val="00FB5376"/>
    <w:rsid w:val="00FB5F89"/>
    <w:rsid w:val="00FC0B82"/>
    <w:rsid w:val="00FC1933"/>
    <w:rsid w:val="00FD0347"/>
    <w:rsid w:val="00FD1500"/>
    <w:rsid w:val="00FD1938"/>
    <w:rsid w:val="00FD641E"/>
    <w:rsid w:val="00FD66E1"/>
    <w:rsid w:val="00FD7CA1"/>
    <w:rsid w:val="00FE0CA3"/>
    <w:rsid w:val="00FE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776AA"/>
  <w15:docId w15:val="{DE9086A0-A442-45AD-BC34-88674F53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47B"/>
    <w:rPr>
      <w:sz w:val="20"/>
      <w:szCs w:val="20"/>
      <w:lang w:val="ru-RU" w:eastAsia="ru-RU"/>
    </w:rPr>
  </w:style>
  <w:style w:type="paragraph" w:styleId="1">
    <w:name w:val="heading 1"/>
    <w:basedOn w:val="a"/>
    <w:next w:val="a"/>
    <w:link w:val="10"/>
    <w:uiPriority w:val="99"/>
    <w:qFormat/>
    <w:rsid w:val="0087147B"/>
    <w:pPr>
      <w:keepNext/>
      <w:jc w:val="right"/>
      <w:outlineLvl w:val="0"/>
    </w:pPr>
    <w:rPr>
      <w:b/>
      <w:sz w:val="32"/>
    </w:rPr>
  </w:style>
  <w:style w:type="paragraph" w:styleId="2">
    <w:name w:val="heading 2"/>
    <w:basedOn w:val="a"/>
    <w:next w:val="a"/>
    <w:link w:val="20"/>
    <w:uiPriority w:val="99"/>
    <w:qFormat/>
    <w:rsid w:val="0087147B"/>
    <w:pPr>
      <w:keepNext/>
      <w:spacing w:line="360" w:lineRule="auto"/>
      <w:jc w:val="both"/>
      <w:outlineLvl w:val="1"/>
    </w:pPr>
    <w:rPr>
      <w:rFonts w:ascii="Arial" w:hAnsi="Arial"/>
      <w:b/>
      <w:sz w:val="24"/>
    </w:rPr>
  </w:style>
  <w:style w:type="paragraph" w:styleId="3">
    <w:name w:val="heading 3"/>
    <w:basedOn w:val="a"/>
    <w:next w:val="a"/>
    <w:link w:val="30"/>
    <w:uiPriority w:val="99"/>
    <w:qFormat/>
    <w:rsid w:val="0087147B"/>
    <w:pPr>
      <w:keepNext/>
      <w:jc w:val="both"/>
      <w:outlineLvl w:val="2"/>
    </w:pPr>
    <w:rPr>
      <w:sz w:val="28"/>
    </w:rPr>
  </w:style>
  <w:style w:type="paragraph" w:styleId="4">
    <w:name w:val="heading 4"/>
    <w:basedOn w:val="a"/>
    <w:next w:val="a"/>
    <w:link w:val="40"/>
    <w:uiPriority w:val="99"/>
    <w:qFormat/>
    <w:rsid w:val="0087147B"/>
    <w:pPr>
      <w:keepNext/>
      <w:jc w:val="center"/>
      <w:outlineLvl w:val="3"/>
    </w:pPr>
    <w:rPr>
      <w:b/>
      <w:sz w:val="22"/>
    </w:rPr>
  </w:style>
  <w:style w:type="paragraph" w:styleId="5">
    <w:name w:val="heading 5"/>
    <w:basedOn w:val="a"/>
    <w:next w:val="a"/>
    <w:link w:val="50"/>
    <w:uiPriority w:val="99"/>
    <w:qFormat/>
    <w:rsid w:val="0087147B"/>
    <w:pPr>
      <w:keepNext/>
      <w:suppressLineNumbers/>
      <w:suppressAutoHyphens/>
      <w:jc w:val="center"/>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0538"/>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890538"/>
    <w:rPr>
      <w:rFonts w:ascii="Cambria" w:hAnsi="Cambria" w:cs="Times New Roman"/>
      <w:b/>
      <w:bCs/>
      <w:i/>
      <w:iCs/>
      <w:sz w:val="28"/>
      <w:szCs w:val="28"/>
      <w:lang w:val="ru-RU" w:eastAsia="ru-RU"/>
    </w:rPr>
  </w:style>
  <w:style w:type="character" w:customStyle="1" w:styleId="30">
    <w:name w:val="Заголовок 3 Знак"/>
    <w:basedOn w:val="a0"/>
    <w:link w:val="3"/>
    <w:uiPriority w:val="99"/>
    <w:semiHidden/>
    <w:locked/>
    <w:rsid w:val="00890538"/>
    <w:rPr>
      <w:rFonts w:ascii="Cambria" w:hAnsi="Cambria" w:cs="Times New Roman"/>
      <w:b/>
      <w:bCs/>
      <w:sz w:val="26"/>
      <w:szCs w:val="26"/>
      <w:lang w:val="ru-RU" w:eastAsia="ru-RU"/>
    </w:rPr>
  </w:style>
  <w:style w:type="character" w:customStyle="1" w:styleId="40">
    <w:name w:val="Заголовок 4 Знак"/>
    <w:basedOn w:val="a0"/>
    <w:link w:val="4"/>
    <w:uiPriority w:val="99"/>
    <w:semiHidden/>
    <w:locked/>
    <w:rsid w:val="00890538"/>
    <w:rPr>
      <w:rFonts w:ascii="Calibri" w:hAnsi="Calibri" w:cs="Times New Roman"/>
      <w:b/>
      <w:bCs/>
      <w:sz w:val="28"/>
      <w:szCs w:val="28"/>
      <w:lang w:val="ru-RU" w:eastAsia="ru-RU"/>
    </w:rPr>
  </w:style>
  <w:style w:type="character" w:customStyle="1" w:styleId="50">
    <w:name w:val="Заголовок 5 Знак"/>
    <w:basedOn w:val="a0"/>
    <w:link w:val="5"/>
    <w:uiPriority w:val="99"/>
    <w:semiHidden/>
    <w:locked/>
    <w:rsid w:val="00890538"/>
    <w:rPr>
      <w:rFonts w:ascii="Calibri" w:hAnsi="Calibri" w:cs="Times New Roman"/>
      <w:b/>
      <w:bCs/>
      <w:i/>
      <w:iCs/>
      <w:sz w:val="26"/>
      <w:szCs w:val="26"/>
      <w:lang w:val="ru-RU" w:eastAsia="ru-RU"/>
    </w:rPr>
  </w:style>
  <w:style w:type="paragraph" w:customStyle="1" w:styleId="11">
    <w:name w:val="Стиль1"/>
    <w:basedOn w:val="a"/>
    <w:uiPriority w:val="99"/>
    <w:rsid w:val="0087147B"/>
    <w:rPr>
      <w:sz w:val="24"/>
    </w:rPr>
  </w:style>
  <w:style w:type="paragraph" w:styleId="21">
    <w:name w:val="Body Text 2"/>
    <w:basedOn w:val="a"/>
    <w:link w:val="22"/>
    <w:uiPriority w:val="99"/>
    <w:rsid w:val="0087147B"/>
    <w:pPr>
      <w:tabs>
        <w:tab w:val="left" w:pos="0"/>
        <w:tab w:val="left" w:pos="10206"/>
      </w:tabs>
      <w:jc w:val="both"/>
    </w:pPr>
    <w:rPr>
      <w:b/>
      <w:sz w:val="28"/>
    </w:rPr>
  </w:style>
  <w:style w:type="character" w:customStyle="1" w:styleId="22">
    <w:name w:val="Основной текст 2 Знак"/>
    <w:basedOn w:val="a0"/>
    <w:link w:val="21"/>
    <w:uiPriority w:val="99"/>
    <w:semiHidden/>
    <w:locked/>
    <w:rsid w:val="00890538"/>
    <w:rPr>
      <w:rFonts w:cs="Times New Roman"/>
      <w:sz w:val="20"/>
      <w:szCs w:val="20"/>
      <w:lang w:val="ru-RU" w:eastAsia="ru-RU"/>
    </w:rPr>
  </w:style>
  <w:style w:type="paragraph" w:styleId="23">
    <w:name w:val="Body Text Indent 2"/>
    <w:basedOn w:val="a"/>
    <w:link w:val="24"/>
    <w:uiPriority w:val="99"/>
    <w:rsid w:val="0087147B"/>
    <w:pPr>
      <w:ind w:left="5670"/>
    </w:pPr>
  </w:style>
  <w:style w:type="character" w:customStyle="1" w:styleId="24">
    <w:name w:val="Основной текст с отступом 2 Знак"/>
    <w:basedOn w:val="a0"/>
    <w:link w:val="23"/>
    <w:uiPriority w:val="99"/>
    <w:semiHidden/>
    <w:locked/>
    <w:rsid w:val="00890538"/>
    <w:rPr>
      <w:rFonts w:cs="Times New Roman"/>
      <w:sz w:val="20"/>
      <w:szCs w:val="20"/>
      <w:lang w:val="ru-RU" w:eastAsia="ru-RU"/>
    </w:rPr>
  </w:style>
  <w:style w:type="paragraph" w:styleId="a3">
    <w:name w:val="Body Text"/>
    <w:basedOn w:val="a"/>
    <w:link w:val="a4"/>
    <w:uiPriority w:val="99"/>
    <w:rsid w:val="0087147B"/>
    <w:pPr>
      <w:suppressLineNumbers/>
      <w:tabs>
        <w:tab w:val="left" w:pos="4820"/>
      </w:tabs>
      <w:suppressAutoHyphens/>
      <w:ind w:right="4819"/>
      <w:jc w:val="both"/>
    </w:pPr>
    <w:rPr>
      <w:b/>
      <w:sz w:val="28"/>
    </w:rPr>
  </w:style>
  <w:style w:type="character" w:customStyle="1" w:styleId="a4">
    <w:name w:val="Основной текст Знак"/>
    <w:basedOn w:val="a0"/>
    <w:link w:val="a3"/>
    <w:uiPriority w:val="99"/>
    <w:semiHidden/>
    <w:locked/>
    <w:rsid w:val="00890538"/>
    <w:rPr>
      <w:rFonts w:cs="Times New Roman"/>
      <w:sz w:val="20"/>
      <w:szCs w:val="20"/>
      <w:lang w:val="ru-RU" w:eastAsia="ru-RU"/>
    </w:rPr>
  </w:style>
  <w:style w:type="paragraph" w:styleId="a5">
    <w:name w:val="Body Text Indent"/>
    <w:basedOn w:val="a"/>
    <w:link w:val="a6"/>
    <w:uiPriority w:val="99"/>
    <w:rsid w:val="0087147B"/>
    <w:pPr>
      <w:widowControl w:val="0"/>
      <w:ind w:firstLine="851"/>
      <w:jc w:val="both"/>
    </w:pPr>
    <w:rPr>
      <w:sz w:val="28"/>
    </w:rPr>
  </w:style>
  <w:style w:type="character" w:customStyle="1" w:styleId="a6">
    <w:name w:val="Основной текст с отступом Знак"/>
    <w:basedOn w:val="a0"/>
    <w:link w:val="a5"/>
    <w:uiPriority w:val="99"/>
    <w:locked/>
    <w:rsid w:val="000155F7"/>
    <w:rPr>
      <w:rFonts w:cs="Times New Roman"/>
      <w:snapToGrid w:val="0"/>
      <w:sz w:val="28"/>
    </w:rPr>
  </w:style>
  <w:style w:type="paragraph" w:styleId="31">
    <w:name w:val="Body Text 3"/>
    <w:basedOn w:val="a"/>
    <w:link w:val="32"/>
    <w:uiPriority w:val="99"/>
    <w:rsid w:val="0087147B"/>
    <w:pPr>
      <w:suppressLineNumbers/>
      <w:suppressAutoHyphens/>
      <w:ind w:right="5953"/>
      <w:jc w:val="both"/>
    </w:pPr>
    <w:rPr>
      <w:sz w:val="28"/>
    </w:rPr>
  </w:style>
  <w:style w:type="character" w:customStyle="1" w:styleId="32">
    <w:name w:val="Основной текст 3 Знак"/>
    <w:basedOn w:val="a0"/>
    <w:link w:val="31"/>
    <w:uiPriority w:val="99"/>
    <w:semiHidden/>
    <w:locked/>
    <w:rsid w:val="00890538"/>
    <w:rPr>
      <w:rFonts w:cs="Times New Roman"/>
      <w:sz w:val="16"/>
      <w:szCs w:val="16"/>
      <w:lang w:val="ru-RU" w:eastAsia="ru-RU"/>
    </w:rPr>
  </w:style>
  <w:style w:type="paragraph" w:styleId="a7">
    <w:name w:val="Balloon Text"/>
    <w:basedOn w:val="a"/>
    <w:link w:val="a8"/>
    <w:uiPriority w:val="99"/>
    <w:semiHidden/>
    <w:rsid w:val="00AE0EE8"/>
    <w:rPr>
      <w:rFonts w:ascii="Tahoma" w:hAnsi="Tahoma" w:cs="Tahoma"/>
      <w:sz w:val="16"/>
      <w:szCs w:val="16"/>
    </w:rPr>
  </w:style>
  <w:style w:type="character" w:customStyle="1" w:styleId="a8">
    <w:name w:val="Текст выноски Знак"/>
    <w:basedOn w:val="a0"/>
    <w:link w:val="a7"/>
    <w:uiPriority w:val="99"/>
    <w:semiHidden/>
    <w:locked/>
    <w:rsid w:val="00890538"/>
    <w:rPr>
      <w:rFonts w:cs="Times New Roman"/>
      <w:sz w:val="2"/>
      <w:lang w:val="ru-RU" w:eastAsia="ru-RU"/>
    </w:rPr>
  </w:style>
  <w:style w:type="table" w:styleId="a9">
    <w:name w:val="Table Grid"/>
    <w:basedOn w:val="a1"/>
    <w:uiPriority w:val="99"/>
    <w:rsid w:val="002C6A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817896"/>
    <w:pPr>
      <w:tabs>
        <w:tab w:val="center" w:pos="4677"/>
        <w:tab w:val="right" w:pos="9355"/>
      </w:tabs>
    </w:pPr>
  </w:style>
  <w:style w:type="character" w:customStyle="1" w:styleId="ab">
    <w:name w:val="Нижний колонтитул Знак"/>
    <w:basedOn w:val="a0"/>
    <w:link w:val="aa"/>
    <w:uiPriority w:val="99"/>
    <w:semiHidden/>
    <w:locked/>
    <w:rsid w:val="00890538"/>
    <w:rPr>
      <w:rFonts w:cs="Times New Roman"/>
      <w:sz w:val="20"/>
      <w:szCs w:val="20"/>
      <w:lang w:val="ru-RU" w:eastAsia="ru-RU"/>
    </w:rPr>
  </w:style>
  <w:style w:type="character" w:styleId="ac">
    <w:name w:val="page number"/>
    <w:basedOn w:val="a0"/>
    <w:uiPriority w:val="99"/>
    <w:rsid w:val="00817896"/>
    <w:rPr>
      <w:rFonts w:cs="Times New Roman"/>
    </w:rPr>
  </w:style>
  <w:style w:type="paragraph" w:styleId="ad">
    <w:name w:val="header"/>
    <w:basedOn w:val="a"/>
    <w:link w:val="ae"/>
    <w:uiPriority w:val="99"/>
    <w:rsid w:val="00817896"/>
    <w:pPr>
      <w:tabs>
        <w:tab w:val="center" w:pos="4677"/>
        <w:tab w:val="right" w:pos="9355"/>
      </w:tabs>
    </w:pPr>
  </w:style>
  <w:style w:type="character" w:customStyle="1" w:styleId="ae">
    <w:name w:val="Верхний колонтитул Знак"/>
    <w:basedOn w:val="a0"/>
    <w:link w:val="ad"/>
    <w:uiPriority w:val="99"/>
    <w:semiHidden/>
    <w:locked/>
    <w:rsid w:val="00890538"/>
    <w:rPr>
      <w:rFonts w:cs="Times New Roman"/>
      <w:sz w:val="20"/>
      <w:szCs w:val="20"/>
      <w:lang w:val="ru-RU" w:eastAsia="ru-RU"/>
    </w:rPr>
  </w:style>
  <w:style w:type="paragraph" w:customStyle="1" w:styleId="ConsPlusNormal">
    <w:name w:val="ConsPlusNormal"/>
    <w:link w:val="ConsPlusNormal0"/>
    <w:rsid w:val="0027248A"/>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basedOn w:val="a0"/>
    <w:link w:val="ConsPlusNormal"/>
    <w:uiPriority w:val="99"/>
    <w:locked/>
    <w:rsid w:val="0027248A"/>
    <w:rPr>
      <w:rFonts w:ascii="Arial" w:hAnsi="Arial" w:cs="Arial"/>
      <w:sz w:val="22"/>
      <w:szCs w:val="22"/>
      <w:lang w:val="ru-RU" w:eastAsia="ru-RU" w:bidi="ar-SA"/>
    </w:rPr>
  </w:style>
  <w:style w:type="paragraph" w:styleId="af">
    <w:name w:val="List Paragraph"/>
    <w:basedOn w:val="a"/>
    <w:uiPriority w:val="99"/>
    <w:qFormat/>
    <w:rsid w:val="00022B44"/>
    <w:pPr>
      <w:ind w:left="708"/>
    </w:pPr>
  </w:style>
  <w:style w:type="character" w:styleId="af0">
    <w:name w:val="Hyperlink"/>
    <w:basedOn w:val="a0"/>
    <w:uiPriority w:val="99"/>
    <w:semiHidden/>
    <w:unhideWhenUsed/>
    <w:rsid w:val="00F76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2637">
      <w:bodyDiv w:val="1"/>
      <w:marLeft w:val="0"/>
      <w:marRight w:val="0"/>
      <w:marTop w:val="0"/>
      <w:marBottom w:val="0"/>
      <w:divBdr>
        <w:top w:val="none" w:sz="0" w:space="0" w:color="auto"/>
        <w:left w:val="none" w:sz="0" w:space="0" w:color="auto"/>
        <w:bottom w:val="none" w:sz="0" w:space="0" w:color="auto"/>
        <w:right w:val="none" w:sz="0" w:space="0" w:color="auto"/>
      </w:divBdr>
    </w:div>
    <w:div w:id="2064912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6</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САНКТ-ПЕТЕРБУРГ</vt:lpstr>
    </vt:vector>
  </TitlesOfParts>
  <Company>МО № 67</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dc:title>
  <dc:subject/>
  <dc:creator>Ирочка Петина</dc:creator>
  <cp:keywords/>
  <dc:description/>
  <cp:lastModifiedBy>Таня</cp:lastModifiedBy>
  <cp:revision>47</cp:revision>
  <cp:lastPrinted>2022-05-19T14:21:00Z</cp:lastPrinted>
  <dcterms:created xsi:type="dcterms:W3CDTF">2020-06-01T13:17:00Z</dcterms:created>
  <dcterms:modified xsi:type="dcterms:W3CDTF">2022-05-24T10:57:00Z</dcterms:modified>
</cp:coreProperties>
</file>