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C577F6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C577F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 Вы знаете, чем занят Ваш ребенок</w:t>
      </w:r>
      <w:bookmarkEnd w:id="0"/>
      <w:r w:rsidRPr="00C577F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?</w:t>
      </w:r>
    </w:p>
    <w:p w:rsidR="00C577F6" w:rsidRDefault="00C577F6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2024 году в Санкт-Петербурге произошло 4 пожара по 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ичине детской шалости с огнем. </w:t>
      </w: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9BA5FA" wp14:editId="263B2A22">
            <wp:simplePos x="0" y="0"/>
            <wp:positionH relativeFrom="column">
              <wp:posOffset>3076575</wp:posOffset>
            </wp:positionH>
            <wp:positionV relativeFrom="paragraph">
              <wp:posOffset>64135</wp:posOffset>
            </wp:positionV>
            <wp:extent cx="2920365" cy="4572000"/>
            <wp:effectExtent l="0" t="0" r="0" b="0"/>
            <wp:wrapTight wrapText="bothSides">
              <wp:wrapPolygon edited="0">
                <wp:start x="0" y="0"/>
                <wp:lineTo x="0" y="21510"/>
                <wp:lineTo x="21417" y="21510"/>
                <wp:lineTo x="21417" y="0"/>
                <wp:lineTo x="0" y="0"/>
              </wp:wrapPolygon>
            </wp:wrapTight>
            <wp:docPr id="9" name="Рисунок 9" descr="А  Вы знаете, чем  занят Ваш ребено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 Вы знаете, чем  занят Ваш ребенок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Всем известно, что запретный плод сладок, впрочем, как и спички или зажигалки, которые так и просятся в руки детворы. Нередко, 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добная шалость приводит к беде.</w:t>
      </w: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Пожарная охрана неустанно напоминает, что ответственность за детей лежит на взрослых. Именно они обязаны разъяснить ребенку опасность игры с огнем, рассказать ему, как правильно действовать в экстремальной ситуации, как быть, если пожар все же вспыхнул. Иногда у ребенка срабатывает пассивно-оборонительная реакция и вместо того, чтобы убежать от огня, дети прячутся, забиваются в угол. Последствия подобных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действий бывают очень трагичны.</w:t>
      </w: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сожалению, не всегда таким моментам уделяется должное внимание. Удивляет иногда и равнодушие взрослых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Понятно, что ежеминутно контролировать, где ребенок и чем он занимается, практически невозможно. Поэтому лучше просто еще и еще раз поговорить с детьми об основах безопасного поведения. Кстати, потенциальную угрозу ведь несет не только шалость с огнем. Стоит напомнить ребятам о том, как себя надо вести на дороге, о недопустимости игр в заброшенных здани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ях и на строительных площадках.</w:t>
      </w:r>
    </w:p>
    <w:p w:rsidR="00C577F6" w:rsidRP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Главное управление МЧС России по Санкт-Петербургу напоминает, постарайтесь по возможности не оставлять детей без присмотра. И не оставайтесь равнодушными, если у вас на глазах ребята совершают что-то необдуманное. Помните, что непоправимое может случиться очень быстро, а расплачиваться за эт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иногда приходиться всю жизнь.</w:t>
      </w:r>
    </w:p>
    <w:p w:rsidR="00050480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577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Берегите себя и своих близких!</w:t>
      </w:r>
    </w:p>
    <w:p w:rsidR="00C577F6" w:rsidRDefault="00C577F6" w:rsidP="00C577F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600F2D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05048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E1A55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9D76F3"/>
    <w:rsid w:val="00A2529F"/>
    <w:rsid w:val="00A3024A"/>
    <w:rsid w:val="00B466F2"/>
    <w:rsid w:val="00B7688A"/>
    <w:rsid w:val="00BC7F07"/>
    <w:rsid w:val="00C16311"/>
    <w:rsid w:val="00C46E2D"/>
    <w:rsid w:val="00C577F6"/>
    <w:rsid w:val="00C932E3"/>
    <w:rsid w:val="00CB6262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A8D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2025-03-26T09:20:00Z</cp:lastPrinted>
  <dcterms:created xsi:type="dcterms:W3CDTF">2025-03-26T09:21:00Z</dcterms:created>
  <dcterms:modified xsi:type="dcterms:W3CDTF">2025-03-26T09:21:00Z</dcterms:modified>
</cp:coreProperties>
</file>