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E4" w:rsidRDefault="00B034E4" w:rsidP="008A5324">
      <w:pPr>
        <w:jc w:val="center"/>
        <w:rPr>
          <w:b/>
          <w:bCs/>
          <w:sz w:val="28"/>
          <w:szCs w:val="28"/>
        </w:rPr>
      </w:pPr>
    </w:p>
    <w:p w:rsidR="00B034E4" w:rsidRPr="008A5324" w:rsidRDefault="00B034E4" w:rsidP="00B61754">
      <w:pPr>
        <w:jc w:val="center"/>
        <w:outlineLvl w:val="0"/>
        <w:rPr>
          <w:b/>
          <w:bCs/>
          <w:sz w:val="28"/>
          <w:szCs w:val="28"/>
        </w:rPr>
      </w:pPr>
      <w:r w:rsidRPr="008A5324">
        <w:rPr>
          <w:b/>
          <w:bCs/>
          <w:sz w:val="28"/>
          <w:szCs w:val="28"/>
        </w:rPr>
        <w:t>Пресс-релиз</w:t>
      </w:r>
    </w:p>
    <w:p w:rsidR="00B034E4" w:rsidRDefault="00B034E4" w:rsidP="008A5324">
      <w:pPr>
        <w:jc w:val="center"/>
        <w:rPr>
          <w:b/>
          <w:bCs/>
          <w:sz w:val="28"/>
          <w:szCs w:val="28"/>
        </w:rPr>
      </w:pPr>
    </w:p>
    <w:p w:rsidR="00B034E4" w:rsidRPr="008A5324" w:rsidRDefault="00B034E4" w:rsidP="008A532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A5324">
        <w:rPr>
          <w:b/>
          <w:bCs/>
          <w:sz w:val="28"/>
          <w:szCs w:val="28"/>
        </w:rPr>
        <w:t>До 1 октября граждане пожилого возраста, имеющие право на лекарственное обеспечение, могут выбрать наиболее удобный формат получения этой федеральной льготы</w:t>
      </w:r>
    </w:p>
    <w:p w:rsidR="00B034E4" w:rsidRDefault="00B034E4" w:rsidP="008A5324"/>
    <w:p w:rsidR="00B034E4" w:rsidRDefault="00B034E4" w:rsidP="008A5324">
      <w:r>
        <w:t xml:space="preserve">В Отделении СФР по Санкт-Петербургу и Ленинградской области можно выбрать более выгодную для себя форму предоставления набора социальных услуг (НСУ), в том числе и льготное лекарственное обеспечение. </w:t>
      </w:r>
    </w:p>
    <w:p w:rsidR="00B034E4" w:rsidRDefault="00B034E4" w:rsidP="008A5324"/>
    <w:p w:rsidR="00B034E4" w:rsidRDefault="00B034E4" w:rsidP="008A5324">
      <w:r>
        <w:t xml:space="preserve">Федеральную льготу можно получать одним из трех способов: в натуральном виде, в денежном эквиваленте или же в смешанном варианте. Выбор оформляется раз в год. До 1 октября 2025 года получателям набора социальных услуг необходимо определиться, в каком формате им будет удобнее его получать в 2026 году. </w:t>
      </w:r>
    </w:p>
    <w:p w:rsidR="00B034E4" w:rsidRDefault="00B034E4" w:rsidP="008A5324"/>
    <w:p w:rsidR="00B034E4" w:rsidRDefault="00B034E4" w:rsidP="008A5324">
      <w:r>
        <w:t xml:space="preserve">«В набор социальных услуг входит обеспечение лекарственными препаратами, санаторно-курортное лечение и проезд на междугородном транспорте к месту лечения и обратно, а также бесплатный проезд в пригородных поездах. В 2025 году почти треть федеральных льготников получают НСУ в натуральной форме. Еще более 150 тысяч человек выбрали смешанную форму», – сказал управляющий Отделением Социального фонда по СПБ и ЛО Константин Островский. </w:t>
      </w:r>
    </w:p>
    <w:p w:rsidR="00B034E4" w:rsidRDefault="00B034E4" w:rsidP="008A5324"/>
    <w:p w:rsidR="00B034E4" w:rsidRDefault="00B034E4" w:rsidP="008A5324">
      <w:r>
        <w:t xml:space="preserve">Стоимость НСУ в денежном эквиваленте ежегодно индексируется. В 2025 году она составляет 1728,46 рублей в месяц. На лекарства и медицинские изделия выделяется 1331,30 рублей, на санаторно-курортное лечение — 205,95 рублей, бесплатный проезд на пригородном железнодорожном транспорте и на междугородном транспорте к месту лечения и обратно — 191,21 рубль. </w:t>
      </w:r>
    </w:p>
    <w:p w:rsidR="00B034E4" w:rsidRDefault="00B034E4" w:rsidP="008A5324"/>
    <w:p w:rsidR="00B034E4" w:rsidRDefault="00B034E4" w:rsidP="008A5324">
      <w:r>
        <w:t>Выбор получения лекарственных препаратов в натуральной форме может оказаться удобнее пенсионерам, поскольку гарантирует приобретение любых, даже дорогостоящих препаратов.</w:t>
      </w:r>
    </w:p>
    <w:p w:rsidR="00B034E4" w:rsidRDefault="00B034E4" w:rsidP="008A5324"/>
    <w:p w:rsidR="00B034E4" w:rsidRDefault="00B034E4" w:rsidP="008A5324">
      <w:r>
        <w:t>Желающим изменить форму получения НСУ надо подать заявление в клиентскую службу Отделения Социального фонда России по Санкт-Петербургу и Ленинградской области. Также это можно сделать на портале Госуслуг, в офисах МФЦ. Если льготника устраивает форма НСУ, и он не хочет ее менять на следующий год, то отдельного заявления для сохранения действующей формы получения подавать не требуется.</w:t>
      </w:r>
    </w:p>
    <w:p w:rsidR="00B034E4" w:rsidRDefault="00B034E4" w:rsidP="008A5324"/>
    <w:p w:rsidR="00B034E4" w:rsidRDefault="00B034E4" w:rsidP="008A5324">
      <w:r>
        <w:t>Дополнительная информация по телефону круглосуточного контакт-центра 8 (800) 100-00-01, или в клиентских службах регионального Отделения СФР.</w:t>
      </w:r>
    </w:p>
    <w:p w:rsidR="00B034E4" w:rsidRDefault="00B034E4" w:rsidP="008A5324"/>
    <w:p w:rsidR="00B034E4" w:rsidRDefault="00B034E4" w:rsidP="008A5324"/>
    <w:p w:rsidR="00B034E4" w:rsidRDefault="00B034E4" w:rsidP="008A5324">
      <w:pPr>
        <w:jc w:val="center"/>
        <w:rPr>
          <w:b/>
          <w:bCs/>
          <w:sz w:val="28"/>
          <w:szCs w:val="28"/>
        </w:rPr>
      </w:pPr>
    </w:p>
    <w:p w:rsidR="00B034E4" w:rsidRDefault="00B034E4" w:rsidP="008A5324">
      <w:pPr>
        <w:jc w:val="center"/>
        <w:rPr>
          <w:b/>
          <w:bCs/>
          <w:sz w:val="28"/>
          <w:szCs w:val="28"/>
        </w:rPr>
      </w:pPr>
    </w:p>
    <w:p w:rsidR="00B034E4" w:rsidRDefault="00B034E4" w:rsidP="008A5324">
      <w:pPr>
        <w:jc w:val="center"/>
        <w:rPr>
          <w:b/>
          <w:bCs/>
          <w:sz w:val="28"/>
          <w:szCs w:val="28"/>
        </w:rPr>
      </w:pPr>
    </w:p>
    <w:p w:rsidR="00B034E4" w:rsidRDefault="00B034E4" w:rsidP="008A5324">
      <w:pPr>
        <w:jc w:val="center"/>
        <w:rPr>
          <w:b/>
          <w:bCs/>
          <w:sz w:val="28"/>
          <w:szCs w:val="28"/>
        </w:rPr>
      </w:pPr>
    </w:p>
    <w:sectPr w:rsidR="00B034E4" w:rsidSect="00093A19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4E4" w:rsidRDefault="00B034E4">
      <w:r>
        <w:separator/>
      </w:r>
    </w:p>
  </w:endnote>
  <w:endnote w:type="continuationSeparator" w:id="0">
    <w:p w:rsidR="00B034E4" w:rsidRDefault="00B03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E4" w:rsidRDefault="00B034E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4E4" w:rsidRDefault="00B034E4">
      <w:r>
        <w:separator/>
      </w:r>
    </w:p>
  </w:footnote>
  <w:footnote w:type="continuationSeparator" w:id="0">
    <w:p w:rsidR="00B034E4" w:rsidRDefault="00B03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E4" w:rsidRDefault="00B034E4">
    <w:pPr>
      <w:pStyle w:val="Header"/>
    </w:pPr>
    <w:r>
      <w:rPr>
        <w:noProof/>
      </w:rPr>
      <w:pict>
        <v:line id="officeArt object" o:spid="_x0000_s2049" alt="Line 2" style="position:absolute;z-index:-251656192;visibility:visible;mso-wrap-distance-left:12pt;mso-wrap-distance-top:12pt;mso-wrap-distance-right:12pt;mso-wrap-distance-bottom:12pt;mso-position-horizontal-relative:page;mso-position-vertical-relative:page" from="99.8pt,116.25pt" to="513.6pt,116.25pt" strokeweight=".35mm">
          <v:stroke joinstyle="miter" endcap="square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Text Box 1" style="position:absolute;margin-left:48pt;margin-top:63.75pt;width:494.25pt;height:49.5pt;z-index:-251655168;visibility:visible;mso-wrap-distance-left:12pt;mso-wrap-distance-top:12pt;mso-wrap-distance-right:12pt;mso-wrap-distance-bottom:12pt;mso-position-horizontal-relative:page;mso-position-vertical-relative:page" stroked="f" strokeweight="1pt">
          <v:fill opacity="0"/>
          <v:stroke miterlimit="4"/>
          <v:textbox inset=".05pt,.05pt,.05pt,.05pt">
            <w:txbxContent>
              <w:p w:rsidR="00B034E4" w:rsidRDefault="00B034E4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 xml:space="preserve">Отделение Фонда пенсионного и социального страхования </w:t>
                </w:r>
              </w:p>
              <w:p w:rsidR="00B034E4" w:rsidRDefault="00B034E4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Российской Федерации</w:t>
                </w:r>
              </w:p>
              <w:p w:rsidR="00B034E4" w:rsidRDefault="00B034E4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по Санкт-Петербургу и Ленинградской области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1" alt="Рисунок 4" style="position:absolute;margin-left:279.75pt;margin-top:26.25pt;width:42pt;height:35.25pt;z-index:-251654144;mso-wrap-distance-left:12pt;mso-wrap-distance-top:12pt;mso-wrap-distance-right:12pt;mso-wrap-distance-bottom:12pt;mso-position-horizontal-relative:page;mso-position-vertical-relative:page" coordsize="5334,4476">
          <v:rect id="Прямоугольник 4" o:spid="_x0000_s2052" style="position:absolute;width:5334;height:4476;visibility:visible" stroked="f" strokeweight="1pt">
            <v:fill opacity="0"/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" o:spid="_x0000_s2053" type="#_x0000_t75" alt="Изображение" style="position:absolute;width:5334;height:4476;visibility:visible" strokeweight="1pt">
            <v:stroke miterlimit="4"/>
            <v:imagedata r:id="rId1" o:title=""/>
            <v:path arrowok="t"/>
          </v:shape>
          <w10:wrap anchorx="page" anchory="page"/>
        </v:group>
      </w:pict>
    </w:r>
    <w:r>
      <w:rPr>
        <w:noProof/>
      </w:rPr>
      <w:pict>
        <v:line id="_x0000_s2054" alt="Line 3" style="position:absolute;z-index:-251653120;visibility:visible;mso-wrap-distance-left:12pt;mso-wrap-distance-top:12pt;mso-wrap-distance-right:12pt;mso-wrap-distance-bottom:12pt;mso-position-horizontal-relative:page;mso-position-vertical-relative:page" from="61.7pt,794.65pt" to="561.9pt,794.65pt" strokeweight=".35mm">
          <v:stroke joinstyle="miter" endcap="square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93A19"/>
    <w:rsid w:val="000F582F"/>
    <w:rsid w:val="00101F9D"/>
    <w:rsid w:val="00105240"/>
    <w:rsid w:val="00105521"/>
    <w:rsid w:val="00110AC6"/>
    <w:rsid w:val="00122D33"/>
    <w:rsid w:val="00143477"/>
    <w:rsid w:val="001522CB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F4DD9"/>
    <w:rsid w:val="002007F9"/>
    <w:rsid w:val="002045BE"/>
    <w:rsid w:val="002270E0"/>
    <w:rsid w:val="002577B7"/>
    <w:rsid w:val="00263034"/>
    <w:rsid w:val="00264225"/>
    <w:rsid w:val="00272AAF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80740"/>
    <w:rsid w:val="003A1FA3"/>
    <w:rsid w:val="003D3F71"/>
    <w:rsid w:val="003D7244"/>
    <w:rsid w:val="00413C1C"/>
    <w:rsid w:val="00434253"/>
    <w:rsid w:val="00464A2C"/>
    <w:rsid w:val="00466A25"/>
    <w:rsid w:val="004759F1"/>
    <w:rsid w:val="00482144"/>
    <w:rsid w:val="004C32BA"/>
    <w:rsid w:val="004E2012"/>
    <w:rsid w:val="005109A6"/>
    <w:rsid w:val="00587756"/>
    <w:rsid w:val="005E556F"/>
    <w:rsid w:val="00601220"/>
    <w:rsid w:val="0060237D"/>
    <w:rsid w:val="00627945"/>
    <w:rsid w:val="00644427"/>
    <w:rsid w:val="00673044"/>
    <w:rsid w:val="00685B2B"/>
    <w:rsid w:val="006C7084"/>
    <w:rsid w:val="006D7A0B"/>
    <w:rsid w:val="006E2CD1"/>
    <w:rsid w:val="00721D7F"/>
    <w:rsid w:val="0072685D"/>
    <w:rsid w:val="00733CBB"/>
    <w:rsid w:val="0074448C"/>
    <w:rsid w:val="00745802"/>
    <w:rsid w:val="007637F3"/>
    <w:rsid w:val="007868E7"/>
    <w:rsid w:val="007A1C04"/>
    <w:rsid w:val="007C4FDD"/>
    <w:rsid w:val="007C765E"/>
    <w:rsid w:val="008011DB"/>
    <w:rsid w:val="0084362B"/>
    <w:rsid w:val="00862E66"/>
    <w:rsid w:val="00874EAB"/>
    <w:rsid w:val="008A41FB"/>
    <w:rsid w:val="008A4937"/>
    <w:rsid w:val="008A5324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32CF8"/>
    <w:rsid w:val="00A71928"/>
    <w:rsid w:val="00A828E6"/>
    <w:rsid w:val="00AA2B2A"/>
    <w:rsid w:val="00B034E4"/>
    <w:rsid w:val="00B13A1B"/>
    <w:rsid w:val="00B17B5B"/>
    <w:rsid w:val="00B204CB"/>
    <w:rsid w:val="00B61754"/>
    <w:rsid w:val="00B77326"/>
    <w:rsid w:val="00B8597C"/>
    <w:rsid w:val="00B93C4A"/>
    <w:rsid w:val="00B966B9"/>
    <w:rsid w:val="00BA1E0E"/>
    <w:rsid w:val="00BB52CA"/>
    <w:rsid w:val="00C03592"/>
    <w:rsid w:val="00C25ACB"/>
    <w:rsid w:val="00C60F34"/>
    <w:rsid w:val="00CC6EFD"/>
    <w:rsid w:val="00D00B44"/>
    <w:rsid w:val="00D06780"/>
    <w:rsid w:val="00D236F4"/>
    <w:rsid w:val="00D24B63"/>
    <w:rsid w:val="00D55835"/>
    <w:rsid w:val="00D559EC"/>
    <w:rsid w:val="00DB0EF5"/>
    <w:rsid w:val="00DD0824"/>
    <w:rsid w:val="00E02E9D"/>
    <w:rsid w:val="00E15E6F"/>
    <w:rsid w:val="00E21A8A"/>
    <w:rsid w:val="00E726E7"/>
    <w:rsid w:val="00E75C7E"/>
    <w:rsid w:val="00E96A89"/>
    <w:rsid w:val="00EA39A7"/>
    <w:rsid w:val="00ED3715"/>
    <w:rsid w:val="00F013BF"/>
    <w:rsid w:val="00F45E3E"/>
    <w:rsid w:val="00F57B10"/>
    <w:rsid w:val="00F7561D"/>
    <w:rsid w:val="00F870E3"/>
    <w:rsid w:val="00F9482B"/>
    <w:rsid w:val="00F94C0E"/>
    <w:rsid w:val="00FB24D2"/>
    <w:rsid w:val="00FC13A5"/>
    <w:rsid w:val="00F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93A19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3A19"/>
    <w:pPr>
      <w:keepNext/>
      <w:ind w:left="432" w:hanging="4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3A19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3A1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093A19"/>
    <w:pPr>
      <w:keepNext/>
      <w:keepLines/>
      <w:spacing w:before="40"/>
      <w:outlineLvl w:val="3"/>
    </w:pPr>
    <w:rPr>
      <w:rFonts w:ascii="Helvetica Neue" w:hAnsi="Helvetica Neue" w:cs="Helvetica Neue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3A19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3A1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3A1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3A1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3A1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A19"/>
    <w:rPr>
      <w:b/>
      <w:bCs/>
      <w:color w:val="00000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93A19"/>
    <w:rPr>
      <w:rFonts w:ascii="Arial" w:eastAsia="Times New Roman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93A19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rsid w:val="00093A1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93A1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93A19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93A19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93A19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93A19"/>
    <w:rPr>
      <w:rFonts w:ascii="Arial" w:eastAsia="Times New Roman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093A19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93A19"/>
    <w:pPr>
      <w:spacing w:before="300" w:after="200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093A19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3A19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093A19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093A19"/>
    <w:pPr>
      <w:ind w:left="720" w:right="720"/>
    </w:pPr>
    <w:rPr>
      <w:i/>
      <w:iCs/>
      <w:color w:val="auto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093A1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93A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color w:val="auto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93A1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3A19"/>
    <w:rPr>
      <w:color w:val="000000"/>
      <w:lang w:val="ru-RU" w:eastAsia="ru-RU"/>
    </w:rPr>
  </w:style>
  <w:style w:type="paragraph" w:styleId="Footer">
    <w:name w:val="footer"/>
    <w:basedOn w:val="Normal"/>
    <w:link w:val="FooterChar1"/>
    <w:uiPriority w:val="99"/>
    <w:rsid w:val="00093A1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A19"/>
  </w:style>
  <w:style w:type="paragraph" w:styleId="Caption">
    <w:name w:val="caption"/>
    <w:basedOn w:val="Normal"/>
    <w:next w:val="Normal"/>
    <w:uiPriority w:val="99"/>
    <w:qFormat/>
    <w:rsid w:val="00093A1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093A19"/>
  </w:style>
  <w:style w:type="table" w:styleId="TableGrid">
    <w:name w:val="Table Grid"/>
    <w:basedOn w:val="TableNormal"/>
    <w:uiPriority w:val="99"/>
    <w:rsid w:val="00093A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093A19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093A19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uiPriority w:val="99"/>
    <w:rsid w:val="00093A19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-71">
    <w:name w:val="Таблица-сетка 7 цветная1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B15407"/>
        <w:sz w:val="22"/>
        <w:szCs w:val="22"/>
      </w:rPr>
    </w:tblStylePr>
  </w:style>
  <w:style w:type="table" w:customStyle="1" w:styleId="-110">
    <w:name w:val="Список-таблица 1 светлая1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093A1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-710">
    <w:name w:val="Список-таблица 7 цветная1"/>
    <w:uiPriority w:val="99"/>
    <w:rsid w:val="00093A19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093A1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093A19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093A19"/>
    <w:pPr>
      <w:spacing w:after="40"/>
    </w:pPr>
    <w:rPr>
      <w:color w:val="auto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93A19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093A1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93A19"/>
    <w:rPr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93A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93A19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093A19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093A19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093A19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093A19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093A19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093A19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093A19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093A19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093A19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093A19"/>
    <w:pPr>
      <w:keepNext w:val="0"/>
      <w:ind w:left="0" w:firstLine="0"/>
      <w:outlineLvl w:val="9"/>
    </w:pPr>
    <w:rPr>
      <w:b w:val="0"/>
      <w:bCs w:val="0"/>
      <w:color w:val="auto"/>
    </w:rPr>
  </w:style>
  <w:style w:type="paragraph" w:styleId="TableofFigures">
    <w:name w:val="table of figures"/>
    <w:basedOn w:val="Normal"/>
    <w:next w:val="Normal"/>
    <w:uiPriority w:val="99"/>
    <w:semiHidden/>
    <w:rsid w:val="00093A19"/>
  </w:style>
  <w:style w:type="character" w:styleId="Hyperlink">
    <w:name w:val="Hyperlink"/>
    <w:basedOn w:val="DefaultParagraphFont"/>
    <w:uiPriority w:val="99"/>
    <w:rsid w:val="00093A19"/>
    <w:rPr>
      <w:u w:val="single"/>
    </w:rPr>
  </w:style>
  <w:style w:type="table" w:customStyle="1" w:styleId="TableNormal1">
    <w:name w:val="Table Normal1"/>
    <w:uiPriority w:val="99"/>
    <w:rsid w:val="00093A1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093A19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56792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93A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093A19"/>
    <w:rPr>
      <w:rFonts w:ascii="Helvetica Neue" w:eastAsia="Times New Roman" w:hAnsi="Helvetica Neue" w:cs="Helvetica Neue"/>
      <w:i/>
      <w:iCs/>
      <w:color w:val="365F91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93A19"/>
    <w:rPr>
      <w:i/>
      <w:iCs/>
    </w:rPr>
  </w:style>
  <w:style w:type="paragraph" w:styleId="ListParagraph">
    <w:name w:val="List Paragraph"/>
    <w:basedOn w:val="Normal"/>
    <w:uiPriority w:val="99"/>
    <w:qFormat/>
    <w:rsid w:val="00093A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</w:pPr>
    <w:rPr>
      <w:rFonts w:ascii="Helvetica Neue" w:hAnsi="Helvetica Neue" w:cs="Helvetica Neue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3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A19"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Normal"/>
    <w:uiPriority w:val="99"/>
    <w:rsid w:val="00093A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docdata">
    <w:name w:val="docdata"/>
    <w:basedOn w:val="DefaultParagraphFont"/>
    <w:uiPriority w:val="99"/>
    <w:rsid w:val="00093A19"/>
  </w:style>
  <w:style w:type="character" w:styleId="Strong">
    <w:name w:val="Strong"/>
    <w:basedOn w:val="DefaultParagraphFont"/>
    <w:uiPriority w:val="99"/>
    <w:qFormat/>
    <w:rsid w:val="00093A19"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721D7F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rsid w:val="00DB0EF5"/>
    <w:rPr>
      <w:color w:val="FF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617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792"/>
    <w:rPr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75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7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7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75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75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325</Words>
  <Characters>1854</Characters>
  <Application>Microsoft Office Outlook</Application>
  <DocSecurity>0</DocSecurity>
  <Lines>0</Lines>
  <Paragraphs>0</Paragraphs>
  <ScaleCrop>false</ScaleCrop>
  <Company>Пенсионнй фонд Российской Федерации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subject/>
  <dc:creator>Пашкевич Дарья Дмитриевна</dc:creator>
  <cp:keywords/>
  <dc:description/>
  <cp:lastModifiedBy>057052-0800</cp:lastModifiedBy>
  <cp:revision>2</cp:revision>
  <dcterms:created xsi:type="dcterms:W3CDTF">2025-09-29T07:54:00Z</dcterms:created>
  <dcterms:modified xsi:type="dcterms:W3CDTF">2025-09-29T07:54:00Z</dcterms:modified>
</cp:coreProperties>
</file>